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3A" w:rsidRDefault="00433A79" w:rsidP="00433A79">
      <w:pPr>
        <w:pStyle w:val="Nadpis1"/>
        <w:spacing w:after="120"/>
        <w:rPr>
          <w:i/>
          <w:sz w:val="28"/>
          <w:szCs w:val="28"/>
        </w:rPr>
      </w:pPr>
      <w:r w:rsidRPr="00433A79">
        <w:rPr>
          <w:i/>
          <w:sz w:val="28"/>
          <w:szCs w:val="28"/>
        </w:rPr>
        <w:t>Přípravná část:</w:t>
      </w:r>
      <w:bookmarkStart w:id="0" w:name="_GoBack"/>
      <w:bookmarkEnd w:id="0"/>
    </w:p>
    <w:p w:rsidR="004464E0" w:rsidRDefault="003242B3" w:rsidP="00433A79">
      <w:pPr>
        <w:tabs>
          <w:tab w:val="left" w:leader="dot" w:pos="9072"/>
        </w:tabs>
      </w:pPr>
      <w:r>
        <w:t>Mete</w:t>
      </w:r>
      <w:r w:rsidR="00AF503C">
        <w:t>o</w:t>
      </w:r>
      <w:r>
        <w:t>rologická stanice</w:t>
      </w:r>
      <w:r w:rsidR="00AF503C">
        <w:t xml:space="preserve"> zaznamenává do paměti </w:t>
      </w:r>
      <w:r w:rsidR="004464E0">
        <w:t xml:space="preserve">hodnoty venkovní teploty </w:t>
      </w:r>
      <w:r w:rsidR="00AF503C">
        <w:t>po třech hodinách. V tabulce jsou zapsány hodnoty naměřené dne 20.4.2013 a 21.4.2014</w:t>
      </w:r>
      <w:r w:rsidR="004464E0">
        <w:t>.</w:t>
      </w:r>
    </w:p>
    <w:p w:rsidR="00D363E6" w:rsidRPr="00EC6456" w:rsidRDefault="00D363E6" w:rsidP="00433A79">
      <w:pPr>
        <w:tabs>
          <w:tab w:val="left" w:leader="dot" w:pos="9072"/>
        </w:tabs>
        <w:rPr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91"/>
        <w:gridCol w:w="511"/>
        <w:gridCol w:w="511"/>
        <w:gridCol w:w="511"/>
        <w:gridCol w:w="512"/>
        <w:gridCol w:w="512"/>
        <w:gridCol w:w="567"/>
        <w:gridCol w:w="512"/>
        <w:gridCol w:w="567"/>
        <w:gridCol w:w="512"/>
        <w:gridCol w:w="512"/>
        <w:gridCol w:w="512"/>
        <w:gridCol w:w="567"/>
        <w:gridCol w:w="567"/>
        <w:gridCol w:w="567"/>
        <w:gridCol w:w="567"/>
        <w:gridCol w:w="567"/>
        <w:gridCol w:w="653"/>
      </w:tblGrid>
      <w:tr w:rsidR="00D363E6" w:rsidTr="00222A71">
        <w:tc>
          <w:tcPr>
            <w:tcW w:w="691" w:type="dxa"/>
          </w:tcPr>
          <w:p w:rsidR="004464E0" w:rsidRDefault="004464E0" w:rsidP="00433A79">
            <w:pPr>
              <w:tabs>
                <w:tab w:val="left" w:leader="dot" w:pos="9072"/>
              </w:tabs>
            </w:pPr>
            <w:r>
              <w:t>t(h)</w:t>
            </w:r>
          </w:p>
        </w:tc>
        <w:tc>
          <w:tcPr>
            <w:tcW w:w="511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1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4464E0" w:rsidRPr="00D363E6" w:rsidRDefault="00230E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3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D363E6" w:rsidTr="00222A71">
        <w:tc>
          <w:tcPr>
            <w:tcW w:w="691" w:type="dxa"/>
          </w:tcPr>
          <w:p w:rsidR="004464E0" w:rsidRPr="004464E0" w:rsidRDefault="004464E0" w:rsidP="00433A79">
            <w:pPr>
              <w:tabs>
                <w:tab w:val="left" w:leader="dot" w:pos="9072"/>
              </w:tabs>
            </w:pPr>
            <w:r>
              <w:t>T(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511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511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511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512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567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567" w:type="dxa"/>
            <w:vAlign w:val="bottom"/>
          </w:tcPr>
          <w:p w:rsidR="004464E0" w:rsidRPr="00D363E6" w:rsidRDefault="004464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567" w:type="dxa"/>
            <w:vAlign w:val="bottom"/>
          </w:tcPr>
          <w:p w:rsidR="004464E0" w:rsidRPr="00D363E6" w:rsidRDefault="00D363E6">
            <w:pPr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567" w:type="dxa"/>
            <w:vAlign w:val="bottom"/>
          </w:tcPr>
          <w:p w:rsidR="004464E0" w:rsidRPr="00D363E6" w:rsidRDefault="00D363E6">
            <w:pPr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567" w:type="dxa"/>
            <w:vAlign w:val="bottom"/>
          </w:tcPr>
          <w:p w:rsidR="004464E0" w:rsidRPr="00D363E6" w:rsidRDefault="00D363E6">
            <w:pPr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653" w:type="dxa"/>
            <w:vAlign w:val="bottom"/>
          </w:tcPr>
          <w:p w:rsidR="004464E0" w:rsidRPr="00D363E6" w:rsidRDefault="00D363E6">
            <w:pPr>
              <w:rPr>
                <w:rFonts w:ascii="Arial" w:hAnsi="Arial" w:cs="Arial"/>
                <w:sz w:val="18"/>
                <w:szCs w:val="18"/>
              </w:rPr>
            </w:pPr>
            <w:r w:rsidRPr="00D363E6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</w:tr>
    </w:tbl>
    <w:p w:rsidR="00433A79" w:rsidRPr="00EC6456" w:rsidRDefault="00AF503C" w:rsidP="00433A79">
      <w:pPr>
        <w:tabs>
          <w:tab w:val="left" w:leader="dot" w:pos="9072"/>
        </w:tabs>
        <w:rPr>
          <w:rFonts w:cs="Arial"/>
          <w:color w:val="000000"/>
          <w:sz w:val="16"/>
          <w:szCs w:val="16"/>
          <w:shd w:val="clear" w:color="auto" w:fill="FFFFFF"/>
        </w:rPr>
      </w:pPr>
      <w:r>
        <w:t xml:space="preserve"> </w:t>
      </w:r>
    </w:p>
    <w:p w:rsidR="003472FA" w:rsidRDefault="003472FA" w:rsidP="00433A79">
      <w:pPr>
        <w:tabs>
          <w:tab w:val="left" w:leader="dot" w:pos="9072"/>
        </w:tabs>
        <w:rPr>
          <w:szCs w:val="24"/>
        </w:rPr>
      </w:pPr>
      <w:r>
        <w:rPr>
          <w:szCs w:val="24"/>
        </w:rPr>
        <w:t>Vynes naměřené hodnoty do připravené mřížky a sestroj graf. Dbej na to, aby graf měl všechny náležitosti (název grafu, označení os a popis os, ...). Protože neznáme průběh teploty v době mezi měřeními, spoj jednotlivé body úsečkou.</w:t>
      </w:r>
    </w:p>
    <w:p w:rsidR="003472FA" w:rsidRDefault="003472FA" w:rsidP="00433A79">
      <w:pPr>
        <w:tabs>
          <w:tab w:val="left" w:leader="dot" w:pos="9072"/>
        </w:tabs>
        <w:rPr>
          <w:szCs w:val="24"/>
        </w:rPr>
      </w:pPr>
      <w:r>
        <w:rPr>
          <w:szCs w:val="24"/>
        </w:rPr>
        <w:t xml:space="preserve"> </w:t>
      </w:r>
    </w:p>
    <w:p w:rsidR="003472FA" w:rsidRPr="00433A79" w:rsidRDefault="003472FA" w:rsidP="00433A79">
      <w:pPr>
        <w:tabs>
          <w:tab w:val="left" w:leader="dot" w:pos="9072"/>
        </w:tabs>
        <w:rPr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3472FA" w:rsidTr="00222A71"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</w:tr>
      <w:tr w:rsidR="003472FA" w:rsidTr="00222A71"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</w:tr>
      <w:tr w:rsidR="003472FA" w:rsidTr="00222A71"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</w:tr>
      <w:tr w:rsidR="003472FA" w:rsidTr="00222A71"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</w:tr>
      <w:tr w:rsidR="003472FA" w:rsidTr="00222A71"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</w:tr>
      <w:tr w:rsidR="003472FA" w:rsidTr="00222A71"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  <w:tc>
          <w:tcPr>
            <w:tcW w:w="551" w:type="dxa"/>
          </w:tcPr>
          <w:p w:rsidR="003472FA" w:rsidRDefault="003472FA" w:rsidP="00433A79">
            <w:pPr>
              <w:tabs>
                <w:tab w:val="left" w:leader="dot" w:pos="9072"/>
              </w:tabs>
              <w:rPr>
                <w:szCs w:val="24"/>
              </w:rPr>
            </w:pPr>
          </w:p>
        </w:tc>
      </w:tr>
    </w:tbl>
    <w:p w:rsidR="002F6D37" w:rsidRPr="00433A79" w:rsidRDefault="002F6D37" w:rsidP="00433A79">
      <w:pPr>
        <w:tabs>
          <w:tab w:val="left" w:leader="dot" w:pos="9072"/>
        </w:tabs>
        <w:rPr>
          <w:szCs w:val="24"/>
        </w:rPr>
      </w:pPr>
    </w:p>
    <w:p w:rsidR="00433A79" w:rsidRPr="00433A79" w:rsidRDefault="00433A79" w:rsidP="00433A79">
      <w:pPr>
        <w:spacing w:before="240"/>
        <w:rPr>
          <w:rFonts w:ascii="Cambria" w:hAnsi="Cambria"/>
          <w:b/>
          <w:i/>
          <w:sz w:val="28"/>
          <w:szCs w:val="28"/>
        </w:rPr>
      </w:pPr>
      <w:r w:rsidRPr="00433A79">
        <w:rPr>
          <w:rFonts w:ascii="Cambria" w:hAnsi="Cambria"/>
          <w:b/>
          <w:i/>
          <w:sz w:val="28"/>
          <w:szCs w:val="28"/>
        </w:rPr>
        <w:t>Praktická část</w:t>
      </w:r>
    </w:p>
    <w:tbl>
      <w:tblPr>
        <w:tblpPr w:leftFromText="141" w:rightFromText="141" w:horzAnchor="margin" w:tblpY="-255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938"/>
        <w:gridCol w:w="1985"/>
      </w:tblGrid>
      <w:tr w:rsidR="005A5D3A" w:rsidRPr="00C62AF0" w:rsidTr="00222A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938" w:type="dxa"/>
            <w:vAlign w:val="center"/>
          </w:tcPr>
          <w:p w:rsidR="005A5D3A" w:rsidRPr="00433A79" w:rsidRDefault="003242B3" w:rsidP="00433A79">
            <w:pPr>
              <w:pStyle w:val="Nadpis1"/>
              <w:spacing w:before="0" w:after="0"/>
              <w:jc w:val="center"/>
            </w:pPr>
            <w:r>
              <w:t>Měření teploty</w:t>
            </w:r>
          </w:p>
        </w:tc>
        <w:tc>
          <w:tcPr>
            <w:tcW w:w="1985" w:type="dxa"/>
          </w:tcPr>
          <w:p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5A5D3A" w:rsidRPr="00C62AF0" w:rsidTr="00222A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38" w:type="dxa"/>
          </w:tcPr>
          <w:p w:rsidR="005A5D3A" w:rsidRPr="00C62AF0" w:rsidRDefault="005A5D3A" w:rsidP="005A5D3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</w:p>
        </w:tc>
        <w:tc>
          <w:tcPr>
            <w:tcW w:w="1985" w:type="dxa"/>
          </w:tcPr>
          <w:p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5A5D3A" w:rsidRPr="00C62AF0" w:rsidTr="00222A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23" w:type="dxa"/>
            <w:gridSpan w:val="2"/>
          </w:tcPr>
          <w:p w:rsidR="005A5D3A" w:rsidRPr="00C62AF0" w:rsidRDefault="005E6A2A" w:rsidP="005A5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5A5D3A" w:rsidRPr="00C62AF0" w:rsidRDefault="005A5D3A" w:rsidP="005A5D3A">
            <w:pPr>
              <w:rPr>
                <w:sz w:val="20"/>
                <w:szCs w:val="20"/>
              </w:rPr>
            </w:pPr>
          </w:p>
        </w:tc>
      </w:tr>
    </w:tbl>
    <w:p w:rsidR="003472FA" w:rsidRDefault="00433A79" w:rsidP="003472FA">
      <w:pPr>
        <w:pStyle w:val="vodnstrana-tabulka"/>
        <w:spacing w:before="0" w:after="0"/>
      </w:pPr>
      <w:r>
        <w:t xml:space="preserve">Pomůcky: </w:t>
      </w:r>
      <w:r w:rsidR="003472FA">
        <w:t>kádinka, teploměr, varná konvice, led, stojan</w:t>
      </w:r>
    </w:p>
    <w:p w:rsidR="00433A79" w:rsidRDefault="003472FA" w:rsidP="003472FA">
      <w:pPr>
        <w:rPr>
          <w:b/>
        </w:rPr>
      </w:pPr>
      <w:r>
        <w:rPr>
          <w:b/>
        </w:rPr>
        <w:t>Závislost teploty vody na čase</w:t>
      </w:r>
    </w:p>
    <w:p w:rsidR="0031736D" w:rsidRDefault="003472FA" w:rsidP="002C6AA4">
      <w:pPr>
        <w:jc w:val="both"/>
      </w:pPr>
      <w:r>
        <w:t xml:space="preserve">Sestav aparaturu podle vzoru. Do kádinky nalij z varné konvice vodu o teplotě asi 60 </w:t>
      </w:r>
      <w:proofErr w:type="spellStart"/>
      <w:r w:rsidRPr="003472FA">
        <w:rPr>
          <w:vertAlign w:val="superscript"/>
        </w:rPr>
        <w:t>o</w:t>
      </w:r>
      <w:r>
        <w:t>C</w:t>
      </w:r>
      <w:proofErr w:type="spellEnd"/>
      <w:r>
        <w:t xml:space="preserve"> a do vody zasuň teploměr. Spusť stopky </w:t>
      </w:r>
      <w:r w:rsidR="0031736D">
        <w:t xml:space="preserve">(stopky nezastavuj do konce měření) </w:t>
      </w:r>
      <w:r>
        <w:t xml:space="preserve">a na teploměru odečti hodnotu </w:t>
      </w:r>
      <w:r w:rsidR="0031736D">
        <w:t>teploty vody v čase 0 min a zapiš do tabulky. Takto pokračuj do konce páté minuty. Po zapsání hodnoty do tabulky vhoď do kádinky kostku ledu a pokračuj v měření do konce desáté minuty. Před odečtením teploty vždy krátce promíchej vodu s ledem.</w:t>
      </w:r>
    </w:p>
    <w:p w:rsidR="0031736D" w:rsidRPr="00EC6456" w:rsidRDefault="0031736D" w:rsidP="002C6AA4">
      <w:pPr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507"/>
        <w:gridCol w:w="764"/>
        <w:gridCol w:w="765"/>
        <w:gridCol w:w="764"/>
        <w:gridCol w:w="765"/>
        <w:gridCol w:w="765"/>
        <w:gridCol w:w="764"/>
        <w:gridCol w:w="765"/>
        <w:gridCol w:w="765"/>
        <w:gridCol w:w="764"/>
        <w:gridCol w:w="765"/>
        <w:gridCol w:w="765"/>
      </w:tblGrid>
      <w:tr w:rsidR="0031736D" w:rsidTr="00222A71">
        <w:tc>
          <w:tcPr>
            <w:tcW w:w="1507" w:type="dxa"/>
          </w:tcPr>
          <w:p w:rsidR="0031736D" w:rsidRDefault="0031736D" w:rsidP="002C6AA4">
            <w:pPr>
              <w:jc w:val="both"/>
            </w:pPr>
            <w:r>
              <w:t>čas (min)</w:t>
            </w:r>
          </w:p>
        </w:tc>
        <w:tc>
          <w:tcPr>
            <w:tcW w:w="764" w:type="dxa"/>
            <w:vAlign w:val="center"/>
          </w:tcPr>
          <w:p w:rsidR="0031736D" w:rsidRPr="0031736D" w:rsidRDefault="0031736D" w:rsidP="0031736D">
            <w:pPr>
              <w:jc w:val="center"/>
              <w:rPr>
                <w:sz w:val="28"/>
                <w:szCs w:val="28"/>
              </w:rPr>
            </w:pPr>
            <w:r w:rsidRPr="0031736D">
              <w:rPr>
                <w:sz w:val="28"/>
                <w:szCs w:val="28"/>
              </w:rPr>
              <w:t>0</w:t>
            </w:r>
          </w:p>
        </w:tc>
        <w:tc>
          <w:tcPr>
            <w:tcW w:w="765" w:type="dxa"/>
            <w:vAlign w:val="center"/>
          </w:tcPr>
          <w:p w:rsidR="0031736D" w:rsidRPr="0031736D" w:rsidRDefault="0031736D" w:rsidP="0031736D">
            <w:pPr>
              <w:jc w:val="center"/>
              <w:rPr>
                <w:sz w:val="28"/>
                <w:szCs w:val="28"/>
              </w:rPr>
            </w:pPr>
            <w:r w:rsidRPr="0031736D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center"/>
          </w:tcPr>
          <w:p w:rsidR="0031736D" w:rsidRPr="0031736D" w:rsidRDefault="0031736D" w:rsidP="0031736D">
            <w:pPr>
              <w:jc w:val="center"/>
              <w:rPr>
                <w:sz w:val="28"/>
                <w:szCs w:val="28"/>
              </w:rPr>
            </w:pPr>
            <w:r w:rsidRPr="0031736D"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vAlign w:val="center"/>
          </w:tcPr>
          <w:p w:rsidR="0031736D" w:rsidRPr="0031736D" w:rsidRDefault="0031736D" w:rsidP="0031736D">
            <w:pPr>
              <w:jc w:val="center"/>
              <w:rPr>
                <w:sz w:val="28"/>
                <w:szCs w:val="28"/>
              </w:rPr>
            </w:pPr>
            <w:r w:rsidRPr="0031736D"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  <w:vAlign w:val="center"/>
          </w:tcPr>
          <w:p w:rsidR="0031736D" w:rsidRPr="0031736D" w:rsidRDefault="0031736D" w:rsidP="0031736D">
            <w:pPr>
              <w:jc w:val="center"/>
              <w:rPr>
                <w:sz w:val="28"/>
                <w:szCs w:val="28"/>
              </w:rPr>
            </w:pPr>
            <w:r w:rsidRPr="0031736D">
              <w:rPr>
                <w:sz w:val="28"/>
                <w:szCs w:val="28"/>
              </w:rPr>
              <w:t>4</w:t>
            </w:r>
          </w:p>
        </w:tc>
        <w:tc>
          <w:tcPr>
            <w:tcW w:w="764" w:type="dxa"/>
            <w:vAlign w:val="center"/>
          </w:tcPr>
          <w:p w:rsidR="0031736D" w:rsidRPr="0031736D" w:rsidRDefault="0031736D" w:rsidP="0031736D">
            <w:pPr>
              <w:jc w:val="center"/>
              <w:rPr>
                <w:sz w:val="28"/>
                <w:szCs w:val="28"/>
              </w:rPr>
            </w:pPr>
            <w:r w:rsidRPr="0031736D">
              <w:rPr>
                <w:sz w:val="28"/>
                <w:szCs w:val="28"/>
              </w:rPr>
              <w:t>5</w:t>
            </w:r>
          </w:p>
        </w:tc>
        <w:tc>
          <w:tcPr>
            <w:tcW w:w="765" w:type="dxa"/>
            <w:vAlign w:val="center"/>
          </w:tcPr>
          <w:p w:rsidR="0031736D" w:rsidRPr="0031736D" w:rsidRDefault="0031736D" w:rsidP="0031736D">
            <w:pPr>
              <w:jc w:val="center"/>
              <w:rPr>
                <w:sz w:val="28"/>
                <w:szCs w:val="28"/>
              </w:rPr>
            </w:pPr>
            <w:r w:rsidRPr="0031736D">
              <w:rPr>
                <w:sz w:val="28"/>
                <w:szCs w:val="28"/>
              </w:rPr>
              <w:t>6</w:t>
            </w:r>
          </w:p>
        </w:tc>
        <w:tc>
          <w:tcPr>
            <w:tcW w:w="765" w:type="dxa"/>
            <w:vAlign w:val="center"/>
          </w:tcPr>
          <w:p w:rsidR="0031736D" w:rsidRPr="0031736D" w:rsidRDefault="0031736D" w:rsidP="0031736D">
            <w:pPr>
              <w:jc w:val="center"/>
              <w:rPr>
                <w:sz w:val="28"/>
                <w:szCs w:val="28"/>
              </w:rPr>
            </w:pPr>
            <w:r w:rsidRPr="0031736D">
              <w:rPr>
                <w:sz w:val="28"/>
                <w:szCs w:val="28"/>
              </w:rPr>
              <w:t>7</w:t>
            </w:r>
          </w:p>
        </w:tc>
        <w:tc>
          <w:tcPr>
            <w:tcW w:w="764" w:type="dxa"/>
            <w:vAlign w:val="center"/>
          </w:tcPr>
          <w:p w:rsidR="0031736D" w:rsidRPr="0031736D" w:rsidRDefault="0031736D" w:rsidP="0031736D">
            <w:pPr>
              <w:jc w:val="center"/>
              <w:rPr>
                <w:sz w:val="28"/>
                <w:szCs w:val="28"/>
              </w:rPr>
            </w:pPr>
            <w:r w:rsidRPr="0031736D">
              <w:rPr>
                <w:sz w:val="28"/>
                <w:szCs w:val="28"/>
              </w:rPr>
              <w:t>8</w:t>
            </w:r>
          </w:p>
        </w:tc>
        <w:tc>
          <w:tcPr>
            <w:tcW w:w="765" w:type="dxa"/>
            <w:vAlign w:val="center"/>
          </w:tcPr>
          <w:p w:rsidR="0031736D" w:rsidRPr="0031736D" w:rsidRDefault="0031736D" w:rsidP="0031736D">
            <w:pPr>
              <w:jc w:val="center"/>
              <w:rPr>
                <w:sz w:val="28"/>
                <w:szCs w:val="28"/>
              </w:rPr>
            </w:pPr>
            <w:r w:rsidRPr="0031736D">
              <w:rPr>
                <w:sz w:val="28"/>
                <w:szCs w:val="28"/>
              </w:rPr>
              <w:t>9</w:t>
            </w:r>
          </w:p>
        </w:tc>
        <w:tc>
          <w:tcPr>
            <w:tcW w:w="765" w:type="dxa"/>
            <w:vAlign w:val="center"/>
          </w:tcPr>
          <w:p w:rsidR="0031736D" w:rsidRPr="0031736D" w:rsidRDefault="0031736D" w:rsidP="0031736D">
            <w:pPr>
              <w:jc w:val="center"/>
              <w:rPr>
                <w:sz w:val="28"/>
                <w:szCs w:val="28"/>
              </w:rPr>
            </w:pPr>
            <w:r w:rsidRPr="0031736D">
              <w:rPr>
                <w:sz w:val="28"/>
                <w:szCs w:val="28"/>
              </w:rPr>
              <w:t>10</w:t>
            </w:r>
          </w:p>
        </w:tc>
      </w:tr>
      <w:tr w:rsidR="0031736D" w:rsidTr="00222A71">
        <w:tc>
          <w:tcPr>
            <w:tcW w:w="1507" w:type="dxa"/>
          </w:tcPr>
          <w:p w:rsidR="0031736D" w:rsidRPr="0031736D" w:rsidRDefault="0031736D" w:rsidP="002C6AA4">
            <w:pPr>
              <w:jc w:val="both"/>
            </w:pPr>
            <w:r>
              <w:t xml:space="preserve">teplota </w:t>
            </w:r>
            <w:proofErr w:type="gramStart"/>
            <w:r>
              <w:t xml:space="preserve">(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764" w:type="dxa"/>
          </w:tcPr>
          <w:p w:rsidR="0031736D" w:rsidRDefault="0031736D" w:rsidP="002C6AA4">
            <w:pPr>
              <w:jc w:val="both"/>
            </w:pPr>
          </w:p>
        </w:tc>
        <w:tc>
          <w:tcPr>
            <w:tcW w:w="765" w:type="dxa"/>
          </w:tcPr>
          <w:p w:rsidR="0031736D" w:rsidRDefault="0031736D" w:rsidP="002C6AA4">
            <w:pPr>
              <w:jc w:val="both"/>
            </w:pPr>
          </w:p>
        </w:tc>
        <w:tc>
          <w:tcPr>
            <w:tcW w:w="764" w:type="dxa"/>
          </w:tcPr>
          <w:p w:rsidR="0031736D" w:rsidRDefault="0031736D" w:rsidP="002C6AA4">
            <w:pPr>
              <w:jc w:val="both"/>
            </w:pPr>
          </w:p>
        </w:tc>
        <w:tc>
          <w:tcPr>
            <w:tcW w:w="765" w:type="dxa"/>
          </w:tcPr>
          <w:p w:rsidR="0031736D" w:rsidRDefault="0031736D" w:rsidP="002C6AA4">
            <w:pPr>
              <w:jc w:val="both"/>
            </w:pPr>
          </w:p>
        </w:tc>
        <w:tc>
          <w:tcPr>
            <w:tcW w:w="765" w:type="dxa"/>
          </w:tcPr>
          <w:p w:rsidR="0031736D" w:rsidRDefault="0031736D" w:rsidP="002C6AA4">
            <w:pPr>
              <w:jc w:val="both"/>
            </w:pPr>
          </w:p>
        </w:tc>
        <w:tc>
          <w:tcPr>
            <w:tcW w:w="764" w:type="dxa"/>
          </w:tcPr>
          <w:p w:rsidR="0031736D" w:rsidRDefault="0031736D" w:rsidP="002C6AA4">
            <w:pPr>
              <w:jc w:val="both"/>
            </w:pPr>
          </w:p>
        </w:tc>
        <w:tc>
          <w:tcPr>
            <w:tcW w:w="765" w:type="dxa"/>
          </w:tcPr>
          <w:p w:rsidR="0031736D" w:rsidRDefault="0031736D" w:rsidP="002C6AA4">
            <w:pPr>
              <w:jc w:val="both"/>
            </w:pPr>
          </w:p>
        </w:tc>
        <w:tc>
          <w:tcPr>
            <w:tcW w:w="765" w:type="dxa"/>
          </w:tcPr>
          <w:p w:rsidR="0031736D" w:rsidRDefault="0031736D" w:rsidP="002C6AA4">
            <w:pPr>
              <w:jc w:val="both"/>
            </w:pPr>
          </w:p>
        </w:tc>
        <w:tc>
          <w:tcPr>
            <w:tcW w:w="764" w:type="dxa"/>
          </w:tcPr>
          <w:p w:rsidR="0031736D" w:rsidRDefault="0031736D" w:rsidP="002C6AA4">
            <w:pPr>
              <w:jc w:val="both"/>
            </w:pPr>
          </w:p>
        </w:tc>
        <w:tc>
          <w:tcPr>
            <w:tcW w:w="765" w:type="dxa"/>
          </w:tcPr>
          <w:p w:rsidR="0031736D" w:rsidRDefault="0031736D" w:rsidP="002C6AA4">
            <w:pPr>
              <w:jc w:val="both"/>
            </w:pPr>
          </w:p>
        </w:tc>
        <w:tc>
          <w:tcPr>
            <w:tcW w:w="765" w:type="dxa"/>
          </w:tcPr>
          <w:p w:rsidR="0031736D" w:rsidRDefault="0031736D" w:rsidP="002C6AA4">
            <w:pPr>
              <w:jc w:val="both"/>
            </w:pPr>
          </w:p>
        </w:tc>
      </w:tr>
    </w:tbl>
    <w:p w:rsidR="00E51F93" w:rsidRPr="00EC6456" w:rsidRDefault="0031736D" w:rsidP="002C6AA4">
      <w:pPr>
        <w:jc w:val="both"/>
        <w:rPr>
          <w:sz w:val="18"/>
          <w:szCs w:val="18"/>
        </w:rPr>
      </w:pPr>
      <w:r>
        <w:t xml:space="preserve"> </w:t>
      </w:r>
    </w:p>
    <w:p w:rsidR="00B86214" w:rsidRDefault="0031736D" w:rsidP="003A565E">
      <w:pPr>
        <w:tabs>
          <w:tab w:val="left" w:pos="709"/>
        </w:tabs>
        <w:spacing w:after="0"/>
        <w:jc w:val="both"/>
      </w:pPr>
      <w:r>
        <w:t xml:space="preserve">Na </w:t>
      </w:r>
      <w:r w:rsidR="00EC6456">
        <w:t>milimetrový papír sestroj graf z</w:t>
      </w:r>
      <w:r>
        <w:t xml:space="preserve">ávislosti teploty na čase. </w:t>
      </w:r>
    </w:p>
    <w:p w:rsidR="002F6D37" w:rsidRDefault="002F6D37" w:rsidP="002F6D37">
      <w:pPr>
        <w:spacing w:before="120"/>
        <w:rPr>
          <w:b/>
        </w:rPr>
      </w:pPr>
    </w:p>
    <w:sectPr w:rsidR="002F6D37" w:rsidSect="00222A71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2E4" w:rsidRDefault="005F52E4" w:rsidP="00D31F25">
      <w:pPr>
        <w:spacing w:after="0"/>
      </w:pPr>
      <w:r>
        <w:separator/>
      </w:r>
    </w:p>
  </w:endnote>
  <w:endnote w:type="continuationSeparator" w:id="0">
    <w:p w:rsidR="005F52E4" w:rsidRDefault="005F52E4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2E4" w:rsidRDefault="005F52E4" w:rsidP="00D31F25">
      <w:pPr>
        <w:spacing w:after="0"/>
      </w:pPr>
      <w:r>
        <w:separator/>
      </w:r>
    </w:p>
  </w:footnote>
  <w:footnote w:type="continuationSeparator" w:id="0">
    <w:p w:rsidR="005F52E4" w:rsidRDefault="005F52E4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19AB6FFD"/>
    <w:multiLevelType w:val="hybridMultilevel"/>
    <w:tmpl w:val="2294F1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53B2"/>
    <w:rsid w:val="0004044F"/>
    <w:rsid w:val="00093E51"/>
    <w:rsid w:val="000B38B9"/>
    <w:rsid w:val="000F6E80"/>
    <w:rsid w:val="0011544E"/>
    <w:rsid w:val="00126708"/>
    <w:rsid w:val="00145081"/>
    <w:rsid w:val="001B7523"/>
    <w:rsid w:val="002008A0"/>
    <w:rsid w:val="0020778F"/>
    <w:rsid w:val="00222A71"/>
    <w:rsid w:val="00230E04"/>
    <w:rsid w:val="002548DF"/>
    <w:rsid w:val="00256E79"/>
    <w:rsid w:val="00267BBE"/>
    <w:rsid w:val="002805BC"/>
    <w:rsid w:val="00291ADB"/>
    <w:rsid w:val="002944A8"/>
    <w:rsid w:val="002C6AA4"/>
    <w:rsid w:val="002E09F8"/>
    <w:rsid w:val="002E4E53"/>
    <w:rsid w:val="002F6D37"/>
    <w:rsid w:val="0031736D"/>
    <w:rsid w:val="0032040F"/>
    <w:rsid w:val="003242B3"/>
    <w:rsid w:val="003472FA"/>
    <w:rsid w:val="00347D95"/>
    <w:rsid w:val="00356390"/>
    <w:rsid w:val="00362A8B"/>
    <w:rsid w:val="00370DA3"/>
    <w:rsid w:val="003725B6"/>
    <w:rsid w:val="003746A7"/>
    <w:rsid w:val="00380CC8"/>
    <w:rsid w:val="003A565E"/>
    <w:rsid w:val="003C7563"/>
    <w:rsid w:val="004122F7"/>
    <w:rsid w:val="004164F1"/>
    <w:rsid w:val="00433A79"/>
    <w:rsid w:val="004464E0"/>
    <w:rsid w:val="004472F2"/>
    <w:rsid w:val="00473FB4"/>
    <w:rsid w:val="004A0792"/>
    <w:rsid w:val="004D08D0"/>
    <w:rsid w:val="004E6EA9"/>
    <w:rsid w:val="004F53FD"/>
    <w:rsid w:val="00524B4C"/>
    <w:rsid w:val="0052694A"/>
    <w:rsid w:val="00552EAF"/>
    <w:rsid w:val="00572F42"/>
    <w:rsid w:val="00585A86"/>
    <w:rsid w:val="0058612A"/>
    <w:rsid w:val="005862F4"/>
    <w:rsid w:val="005A5D3A"/>
    <w:rsid w:val="005D0C8A"/>
    <w:rsid w:val="005D1821"/>
    <w:rsid w:val="005E6A2A"/>
    <w:rsid w:val="005F28AD"/>
    <w:rsid w:val="005F52E4"/>
    <w:rsid w:val="00657B3C"/>
    <w:rsid w:val="006830EF"/>
    <w:rsid w:val="006A4DA0"/>
    <w:rsid w:val="006B04ED"/>
    <w:rsid w:val="006F476D"/>
    <w:rsid w:val="00741B5A"/>
    <w:rsid w:val="007854CF"/>
    <w:rsid w:val="00797068"/>
    <w:rsid w:val="007977BE"/>
    <w:rsid w:val="007A2970"/>
    <w:rsid w:val="007C24DF"/>
    <w:rsid w:val="007F02BB"/>
    <w:rsid w:val="00880BB0"/>
    <w:rsid w:val="008B2263"/>
    <w:rsid w:val="008D4B7C"/>
    <w:rsid w:val="008E748F"/>
    <w:rsid w:val="008F0850"/>
    <w:rsid w:val="00926127"/>
    <w:rsid w:val="009411AC"/>
    <w:rsid w:val="00942221"/>
    <w:rsid w:val="0096365C"/>
    <w:rsid w:val="00964FC4"/>
    <w:rsid w:val="0098510F"/>
    <w:rsid w:val="00997978"/>
    <w:rsid w:val="009A50C4"/>
    <w:rsid w:val="009B4E0C"/>
    <w:rsid w:val="00A05DBA"/>
    <w:rsid w:val="00A30363"/>
    <w:rsid w:val="00A40596"/>
    <w:rsid w:val="00A61ACA"/>
    <w:rsid w:val="00A91E63"/>
    <w:rsid w:val="00AC55D3"/>
    <w:rsid w:val="00AF503C"/>
    <w:rsid w:val="00B1007C"/>
    <w:rsid w:val="00B86214"/>
    <w:rsid w:val="00BA1E87"/>
    <w:rsid w:val="00BC2677"/>
    <w:rsid w:val="00BD18A5"/>
    <w:rsid w:val="00BF6643"/>
    <w:rsid w:val="00C06872"/>
    <w:rsid w:val="00C25E65"/>
    <w:rsid w:val="00C87F9E"/>
    <w:rsid w:val="00CC5A6F"/>
    <w:rsid w:val="00CD58C9"/>
    <w:rsid w:val="00CF7ECA"/>
    <w:rsid w:val="00D31C07"/>
    <w:rsid w:val="00D31F25"/>
    <w:rsid w:val="00D363E6"/>
    <w:rsid w:val="00D44D7F"/>
    <w:rsid w:val="00D807B7"/>
    <w:rsid w:val="00D93D77"/>
    <w:rsid w:val="00E107C5"/>
    <w:rsid w:val="00E35FDC"/>
    <w:rsid w:val="00E4229D"/>
    <w:rsid w:val="00E51F93"/>
    <w:rsid w:val="00EB1E4D"/>
    <w:rsid w:val="00EC0675"/>
    <w:rsid w:val="00EC323A"/>
    <w:rsid w:val="00EC6456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34F23"/>
  <w15:chartTrackingRefBased/>
  <w15:docId w15:val="{BF423C39-A3EC-4061-A532-36D84EB6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locked/>
    <w:rsid w:val="00A40596"/>
    <w:rPr>
      <w:rFonts w:ascii="Cambria" w:hAnsi="Cambria"/>
      <w:b/>
      <w:kern w:val="32"/>
      <w:sz w:val="32"/>
      <w:lang w:val="x-none" w:eastAsia="en-US"/>
    </w:rPr>
  </w:style>
  <w:style w:type="character" w:customStyle="1" w:styleId="Nadpis2Char">
    <w:name w:val="Nadpis 2 Char"/>
    <w:aliases w:val="JG - Nadpis 2 Char"/>
    <w:basedOn w:val="Standardnpsmoodstavce"/>
    <w:link w:val="Nadpis2"/>
    <w:uiPriority w:val="9"/>
    <w:locked/>
    <w:rsid w:val="007C24DF"/>
    <w:rPr>
      <w:rFonts w:ascii="Cambria" w:hAnsi="Cambria"/>
      <w:b/>
      <w:i/>
      <w:sz w:val="28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31F25"/>
    <w:rPr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D31F25"/>
    <w:rPr>
      <w:sz w:val="22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1F25"/>
    <w:rPr>
      <w:rFonts w:ascii="Tahoma" w:hAnsi="Tahoma"/>
      <w:sz w:val="16"/>
      <w:lang w:val="x-none"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sz w:val="16"/>
      <w:szCs w:val="20"/>
      <w:lang w:val="x-none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Cs w:val="20"/>
      <w:lang w:val="x-none"/>
    </w:rPr>
  </w:style>
  <w:style w:type="character" w:customStyle="1" w:styleId="zhlavChar0">
    <w:name w:val="záhlaví Char"/>
    <w:link w:val="zhlav0"/>
    <w:locked/>
    <w:rsid w:val="007977BE"/>
    <w:rPr>
      <w:sz w:val="16"/>
      <w:lang w:val="x-none" w:eastAsia="en-US"/>
    </w:rPr>
  </w:style>
  <w:style w:type="character" w:customStyle="1" w:styleId="zpatChar0">
    <w:name w:val="zápatí Char"/>
    <w:link w:val="zpat0"/>
    <w:locked/>
    <w:rsid w:val="007977BE"/>
    <w:rPr>
      <w:sz w:val="22"/>
      <w:lang w:val="x-none"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964FC4"/>
    <w:rPr>
      <w:i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8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basedOn w:val="Standardnpsmoodstavce"/>
    <w:uiPriority w:val="99"/>
    <w:unhideWhenUsed/>
    <w:rsid w:val="00FC304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3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5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 Zikmundová</dc:creator>
  <cp:keywords/>
  <cp:lastModifiedBy>Klemenc Jaroslav</cp:lastModifiedBy>
  <cp:revision>3</cp:revision>
  <dcterms:created xsi:type="dcterms:W3CDTF">2020-04-13T19:08:00Z</dcterms:created>
  <dcterms:modified xsi:type="dcterms:W3CDTF">2020-04-13T19:13:00Z</dcterms:modified>
</cp:coreProperties>
</file>