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45523" w:rsidRPr="00C62AF0" w:rsidTr="00FB69D0">
        <w:trPr>
          <w:trHeight w:val="567"/>
        </w:trPr>
        <w:tc>
          <w:tcPr>
            <w:tcW w:w="198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45523" w:rsidRPr="00A23E76" w:rsidRDefault="00945523" w:rsidP="00522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Závislost </w:t>
            </w:r>
            <w:r w:rsidR="00522416">
              <w:rPr>
                <w:b/>
                <w:sz w:val="28"/>
                <w:szCs w:val="28"/>
              </w:rPr>
              <w:t>proudu a napětí u různých zdrojů</w:t>
            </w:r>
          </w:p>
        </w:tc>
        <w:tc>
          <w:tcPr>
            <w:tcW w:w="198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45523" w:rsidRPr="00C62AF0" w:rsidTr="00FB69D0">
        <w:trPr>
          <w:trHeight w:val="567"/>
        </w:trPr>
        <w:tc>
          <w:tcPr>
            <w:tcW w:w="198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45523" w:rsidRPr="00C62AF0" w:rsidRDefault="00945523" w:rsidP="00FB69D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45523" w:rsidRPr="00C62AF0" w:rsidTr="00FB69D0">
        <w:trPr>
          <w:cantSplit/>
          <w:trHeight w:val="567"/>
        </w:trPr>
        <w:tc>
          <w:tcPr>
            <w:tcW w:w="7300" w:type="dxa"/>
            <w:gridSpan w:val="2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</w:p>
        </w:tc>
      </w:tr>
    </w:tbl>
    <w:p w:rsidR="00945523" w:rsidRDefault="00945523" w:rsidP="00945523">
      <w:pPr>
        <w:pStyle w:val="vodnstrana-tabulka"/>
        <w:spacing w:before="0" w:after="0"/>
        <w:rPr>
          <w:b/>
        </w:rPr>
      </w:pPr>
    </w:p>
    <w:p w:rsidR="00522416" w:rsidRPr="006371BC" w:rsidRDefault="00945523" w:rsidP="00945523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senzor </w:t>
      </w:r>
      <w:r w:rsidR="00522416">
        <w:rPr>
          <w:lang w:eastAsia="cs-CZ"/>
        </w:rPr>
        <w:t>pro</w:t>
      </w:r>
      <w:r w:rsidR="00522416" w:rsidRPr="00E61941">
        <w:rPr>
          <w:rFonts w:ascii="Times New Roman" w:eastAsia="Times New Roman" w:hAnsi="Times New Roman"/>
          <w:color w:val="000000"/>
          <w:szCs w:val="20"/>
          <w:lang w:eastAsia="cs-CZ"/>
        </w:rPr>
        <w:t>udu</w:t>
      </w:r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</w:t>
      </w:r>
      <w:proofErr w:type="gramStart"/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>DCP-BTA)</w:t>
      </w:r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r w:rsidR="00522416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a napětí</w:t>
      </w:r>
      <w:proofErr w:type="gramEnd"/>
      <w:r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</w:t>
      </w:r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>VP-BTA</w:t>
      </w:r>
      <w:r w:rsidRPr="00E61941">
        <w:rPr>
          <w:rFonts w:ascii="Times New Roman" w:eastAsia="Times New Roman" w:hAnsi="Times New Roman"/>
          <w:color w:val="000000"/>
          <w:szCs w:val="20"/>
          <w:lang w:eastAsia="cs-CZ"/>
        </w:rPr>
        <w:t>),</w:t>
      </w:r>
      <w:r>
        <w:rPr>
          <w:lang w:eastAsia="cs-CZ"/>
        </w:rPr>
        <w:t xml:space="preserve"> </w:t>
      </w:r>
      <w:r w:rsidR="00522416">
        <w:rPr>
          <w:lang w:eastAsia="cs-CZ"/>
        </w:rPr>
        <w:t>žárovka 3,5V/0,2 A, vodiče,</w:t>
      </w:r>
      <w:r w:rsidR="00E61941">
        <w:rPr>
          <w:lang w:eastAsia="cs-CZ"/>
        </w:rPr>
        <w:t xml:space="preserve"> </w:t>
      </w:r>
      <w:r w:rsidR="00522416">
        <w:rPr>
          <w:lang w:eastAsia="cs-CZ"/>
        </w:rPr>
        <w:t>zdroje: rozvaděč střídavý, rozvaděč stejnosměrný a plochá baterie</w:t>
      </w:r>
    </w:p>
    <w:p w:rsidR="00945523" w:rsidRPr="006371BC" w:rsidRDefault="00945523" w:rsidP="00945523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945523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206999" w:rsidRDefault="00206999" w:rsidP="00462833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Načrtni </w:t>
      </w:r>
      <w:r w:rsidR="00462833">
        <w:rPr>
          <w:rFonts w:ascii="Times New Roman" w:eastAsia="Times New Roman" w:hAnsi="Times New Roman"/>
          <w:color w:val="000000"/>
          <w:szCs w:val="20"/>
          <w:lang w:eastAsia="cs-CZ"/>
        </w:rPr>
        <w:t xml:space="preserve">schéma obvodu pro měření proudu a napětí procházející žárovkou. Použij program  </w:t>
      </w:r>
      <w:proofErr w:type="spellStart"/>
      <w:r w:rsidR="00731680">
        <w:rPr>
          <w:rFonts w:ascii="Times New Roman" w:eastAsia="Times New Roman" w:hAnsi="Times New Roman"/>
          <w:color w:val="000000"/>
          <w:szCs w:val="20"/>
          <w:lang w:eastAsia="cs-CZ"/>
        </w:rPr>
        <w:t>ProfiCad</w:t>
      </w:r>
      <w:proofErr w:type="spellEnd"/>
    </w:p>
    <w:p w:rsidR="00206999" w:rsidRDefault="00206999" w:rsidP="00945523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Pr="00EA4860" w:rsidRDefault="00945523" w:rsidP="009455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945523" w:rsidRDefault="00945523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 počítači připojíme </w:t>
      </w:r>
      <w:r w:rsidR="00522416">
        <w:rPr>
          <w:szCs w:val="24"/>
        </w:rPr>
        <w:t xml:space="preserve">rozhraní </w:t>
      </w:r>
      <w:proofErr w:type="spellStart"/>
      <w:r w:rsidR="00522416">
        <w:rPr>
          <w:szCs w:val="24"/>
        </w:rPr>
        <w:t>LabQues</w:t>
      </w:r>
      <w:proofErr w:type="spellEnd"/>
      <w:r w:rsidR="00522416">
        <w:rPr>
          <w:szCs w:val="24"/>
        </w:rPr>
        <w:t xml:space="preserve"> a senzor proudu a napětí</w:t>
      </w:r>
      <w:r>
        <w:rPr>
          <w:szCs w:val="24"/>
        </w:rPr>
        <w:t xml:space="preserve">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522416" w:rsidRDefault="00522416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Sestavíme obvod dle schématu. Zdroj použije rozvaděč střídavého proudu.</w:t>
      </w:r>
      <w:bookmarkStart w:id="0" w:name="_GoBack"/>
      <w:bookmarkEnd w:id="0"/>
    </w:p>
    <w:p w:rsidR="00522416" w:rsidRDefault="00945523" w:rsidP="00306BDD">
      <w:pPr>
        <w:numPr>
          <w:ilvl w:val="0"/>
          <w:numId w:val="1"/>
        </w:numPr>
        <w:rPr>
          <w:szCs w:val="24"/>
        </w:rPr>
      </w:pPr>
      <w:r w:rsidRPr="00522416">
        <w:rPr>
          <w:szCs w:val="24"/>
        </w:rPr>
        <w:t xml:space="preserve">Nastavíme Experiment/sběr dat parametry: </w:t>
      </w:r>
      <w:r w:rsidR="00522416" w:rsidRPr="00E61941">
        <w:rPr>
          <w:szCs w:val="24"/>
        </w:rPr>
        <w:t>0,2</w:t>
      </w:r>
      <w:r w:rsidRPr="00E61941">
        <w:rPr>
          <w:szCs w:val="24"/>
        </w:rPr>
        <w:t xml:space="preserve"> s</w:t>
      </w:r>
      <w:r w:rsidR="00522416" w:rsidRPr="00E61941">
        <w:rPr>
          <w:szCs w:val="24"/>
        </w:rPr>
        <w:t>, 100 000 vzorků za sekundu</w:t>
      </w:r>
      <w:r w:rsidR="00522416">
        <w:rPr>
          <w:szCs w:val="24"/>
        </w:rPr>
        <w:t>.</w:t>
      </w:r>
      <w:r w:rsidRPr="00522416">
        <w:rPr>
          <w:szCs w:val="24"/>
        </w:rPr>
        <w:t xml:space="preserve"> </w:t>
      </w:r>
    </w:p>
    <w:p w:rsidR="00945523" w:rsidRPr="00522416" w:rsidRDefault="0052241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Spustíme měření. Do názvů grafů napíšeme typ zdroje a oba grafy překopírujeme do protokolu.</w:t>
      </w:r>
    </w:p>
    <w:p w:rsidR="00945523" w:rsidRDefault="00945523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Závaží uvedeme do pohybu a spustíme měření. Po skončení měření změříme délku kyvadla a zapíšeme ji jako název grafu.</w:t>
      </w:r>
      <w:r w:rsidR="001A5957">
        <w:rPr>
          <w:szCs w:val="24"/>
        </w:rPr>
        <w:t xml:space="preserve"> Graf zkopírujeme do protokolu.</w:t>
      </w:r>
    </w:p>
    <w:p w:rsidR="00945523" w:rsidRDefault="001A5957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Opakujeme měření </w:t>
      </w:r>
      <w:r w:rsidR="00522416">
        <w:rPr>
          <w:szCs w:val="24"/>
        </w:rPr>
        <w:t>pro rozvaděč stejnosměrného proudu a pro plochou baterii.</w:t>
      </w:r>
    </w:p>
    <w:p w:rsidR="00731680" w:rsidRDefault="00731680" w:rsidP="00731680">
      <w:pPr>
        <w:pStyle w:val="Odstavecseseznamem"/>
        <w:rPr>
          <w:szCs w:val="24"/>
        </w:rPr>
      </w:pPr>
    </w:p>
    <w:p w:rsidR="00731680" w:rsidRDefault="00731680" w:rsidP="00731680">
      <w:pPr>
        <w:pStyle w:val="Odstavecseseznamem"/>
        <w:ind w:left="0"/>
        <w:rPr>
          <w:b/>
          <w:i/>
          <w:sz w:val="32"/>
          <w:szCs w:val="32"/>
        </w:rPr>
      </w:pPr>
      <w:r w:rsidRPr="00731680">
        <w:rPr>
          <w:b/>
          <w:i/>
          <w:sz w:val="32"/>
          <w:szCs w:val="32"/>
        </w:rPr>
        <w:t>Řešení:</w:t>
      </w:r>
    </w:p>
    <w:p w:rsidR="00731680" w:rsidRDefault="00731680" w:rsidP="00731680">
      <w:pPr>
        <w:pStyle w:val="Odstavecseseznamem"/>
        <w:ind w:left="0"/>
        <w:rPr>
          <w:b/>
          <w:i/>
          <w:szCs w:val="24"/>
        </w:rPr>
      </w:pPr>
      <w:r>
        <w:rPr>
          <w:noProof/>
          <w:lang w:eastAsia="cs-CZ"/>
        </w:rPr>
        <w:drawing>
          <wp:inline distT="0" distB="0" distL="0" distR="0" wp14:anchorId="1B244C84" wp14:editId="5A982391">
            <wp:extent cx="5760720" cy="17049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80" w:rsidRDefault="00731680" w:rsidP="00731680">
      <w:pPr>
        <w:pStyle w:val="Odstavecseseznamem"/>
        <w:ind w:left="0"/>
        <w:rPr>
          <w:b/>
          <w:i/>
          <w:szCs w:val="24"/>
        </w:rPr>
      </w:pPr>
      <w:r>
        <w:rPr>
          <w:noProof/>
          <w:lang w:eastAsia="cs-CZ"/>
        </w:rPr>
        <w:drawing>
          <wp:inline distT="0" distB="0" distL="0" distR="0" wp14:anchorId="7B686198" wp14:editId="6E74FB47">
            <wp:extent cx="5760720" cy="17049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80" w:rsidRDefault="00731680" w:rsidP="00731680">
      <w:pPr>
        <w:pStyle w:val="Odstavecseseznamem"/>
        <w:ind w:left="0"/>
        <w:rPr>
          <w:b/>
          <w:i/>
          <w:szCs w:val="24"/>
        </w:rPr>
      </w:pPr>
    </w:p>
    <w:p w:rsidR="00731680" w:rsidRDefault="00731680" w:rsidP="00731680">
      <w:pPr>
        <w:pStyle w:val="Odstavecseseznamem"/>
        <w:ind w:left="0"/>
        <w:rPr>
          <w:b/>
          <w:i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AD9C2BB" wp14:editId="0F1075F3">
            <wp:extent cx="5760720" cy="17049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80" w:rsidRDefault="00731680" w:rsidP="00731680">
      <w:pPr>
        <w:pStyle w:val="Odstavecseseznamem"/>
        <w:ind w:left="0"/>
        <w:rPr>
          <w:b/>
          <w:i/>
          <w:szCs w:val="24"/>
        </w:rPr>
      </w:pPr>
      <w:r>
        <w:rPr>
          <w:noProof/>
          <w:lang w:eastAsia="cs-CZ"/>
        </w:rPr>
        <w:drawing>
          <wp:inline distT="0" distB="0" distL="0" distR="0" wp14:anchorId="742FE298" wp14:editId="6C14E64A">
            <wp:extent cx="5760720" cy="17049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80" w:rsidRDefault="00731680" w:rsidP="00731680">
      <w:pPr>
        <w:pStyle w:val="Odstavecseseznamem"/>
        <w:ind w:left="0"/>
        <w:rPr>
          <w:b/>
          <w:i/>
          <w:szCs w:val="24"/>
        </w:rPr>
      </w:pPr>
    </w:p>
    <w:p w:rsidR="00731680" w:rsidRDefault="00731680" w:rsidP="00731680">
      <w:pPr>
        <w:pStyle w:val="Odstavecseseznamem"/>
        <w:ind w:left="0"/>
        <w:rPr>
          <w:b/>
          <w:i/>
          <w:szCs w:val="24"/>
        </w:rPr>
      </w:pPr>
    </w:p>
    <w:p w:rsidR="00731680" w:rsidRDefault="00731680" w:rsidP="00731680">
      <w:pPr>
        <w:pStyle w:val="Odstavecseseznamem"/>
        <w:ind w:left="0"/>
        <w:rPr>
          <w:b/>
          <w:i/>
          <w:szCs w:val="24"/>
        </w:rPr>
      </w:pPr>
      <w:r>
        <w:rPr>
          <w:noProof/>
          <w:lang w:eastAsia="cs-CZ"/>
        </w:rPr>
        <w:drawing>
          <wp:inline distT="0" distB="0" distL="0" distR="0" wp14:anchorId="75193FD5" wp14:editId="64B2C49D">
            <wp:extent cx="5760720" cy="1704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80" w:rsidRDefault="00731680" w:rsidP="00731680">
      <w:pPr>
        <w:pStyle w:val="Odstavecseseznamem"/>
        <w:ind w:left="0"/>
        <w:rPr>
          <w:b/>
          <w:i/>
          <w:szCs w:val="24"/>
        </w:rPr>
      </w:pPr>
    </w:p>
    <w:p w:rsidR="00731680" w:rsidRPr="00731680" w:rsidRDefault="00731680" w:rsidP="00731680">
      <w:pPr>
        <w:pStyle w:val="Odstavecseseznamem"/>
        <w:ind w:left="0"/>
        <w:rPr>
          <w:b/>
          <w:i/>
          <w:szCs w:val="24"/>
        </w:rPr>
      </w:pPr>
      <w:r>
        <w:rPr>
          <w:noProof/>
          <w:lang w:eastAsia="cs-CZ"/>
        </w:rPr>
        <w:drawing>
          <wp:inline distT="0" distB="0" distL="0" distR="0" wp14:anchorId="65C5D552" wp14:editId="7195A5AB">
            <wp:extent cx="5760720" cy="1704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680" w:rsidRPr="00731680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3"/>
    <w:rsid w:val="001A5957"/>
    <w:rsid w:val="00206999"/>
    <w:rsid w:val="0026281C"/>
    <w:rsid w:val="00452414"/>
    <w:rsid w:val="00462833"/>
    <w:rsid w:val="00522416"/>
    <w:rsid w:val="006F5002"/>
    <w:rsid w:val="00731680"/>
    <w:rsid w:val="00945523"/>
    <w:rsid w:val="00DE237B"/>
    <w:rsid w:val="00E61941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5BF2-0DAE-46B6-83A0-C6217C3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945523"/>
    <w:pPr>
      <w:spacing w:after="120" w:line="240" w:lineRule="auto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9455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ln"/>
    <w:qFormat/>
    <w:rsid w:val="00945523"/>
    <w:pPr>
      <w:spacing w:before="60" w:after="60"/>
    </w:pPr>
  </w:style>
  <w:style w:type="paragraph" w:styleId="Odstavecseseznamem">
    <w:name w:val="List Paragraph"/>
    <w:basedOn w:val="Normln"/>
    <w:uiPriority w:val="34"/>
    <w:qFormat/>
    <w:rsid w:val="0073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2014-02-09T06:37:00Z</dcterms:created>
  <dcterms:modified xsi:type="dcterms:W3CDTF">2014-02-09T07:05:00Z</dcterms:modified>
</cp:coreProperties>
</file>