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F26BF1" w:rsidRPr="00871857" w:rsidTr="00212717">
        <w:trPr>
          <w:trHeight w:val="567"/>
        </w:trPr>
        <w:tc>
          <w:tcPr>
            <w:tcW w:w="1985" w:type="dxa"/>
          </w:tcPr>
          <w:p w:rsidR="00F26BF1" w:rsidRPr="00871857" w:rsidRDefault="00F26BF1" w:rsidP="00212717">
            <w:pPr>
              <w:rPr>
                <w:sz w:val="20"/>
                <w:szCs w:val="20"/>
              </w:rPr>
            </w:pPr>
            <w:r w:rsidRPr="00871857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F26BF1" w:rsidRPr="00871857" w:rsidRDefault="002052F5" w:rsidP="00212717">
            <w:pPr>
              <w:jc w:val="center"/>
              <w:rPr>
                <w:b/>
                <w:sz w:val="28"/>
                <w:szCs w:val="28"/>
              </w:rPr>
            </w:pPr>
            <w:r w:rsidRPr="00871857">
              <w:rPr>
                <w:b/>
                <w:sz w:val="28"/>
                <w:szCs w:val="28"/>
              </w:rPr>
              <w:t>Zrychlený pohyb</w:t>
            </w:r>
            <w:r w:rsidR="00F26BF1" w:rsidRPr="0087185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F26BF1" w:rsidRPr="00871857" w:rsidRDefault="00F26BF1" w:rsidP="00212717">
            <w:pPr>
              <w:rPr>
                <w:sz w:val="20"/>
                <w:szCs w:val="20"/>
              </w:rPr>
            </w:pPr>
            <w:r w:rsidRPr="00871857">
              <w:rPr>
                <w:sz w:val="20"/>
                <w:szCs w:val="20"/>
              </w:rPr>
              <w:t>Třída:</w:t>
            </w:r>
          </w:p>
        </w:tc>
      </w:tr>
      <w:tr w:rsidR="00F26BF1" w:rsidRPr="00871857" w:rsidTr="00212717">
        <w:trPr>
          <w:trHeight w:val="567"/>
        </w:trPr>
        <w:tc>
          <w:tcPr>
            <w:tcW w:w="1985" w:type="dxa"/>
          </w:tcPr>
          <w:p w:rsidR="00F26BF1" w:rsidRPr="00871857" w:rsidRDefault="00F26BF1" w:rsidP="00212717">
            <w:pPr>
              <w:rPr>
                <w:sz w:val="20"/>
                <w:szCs w:val="20"/>
              </w:rPr>
            </w:pPr>
            <w:r w:rsidRPr="00871857">
              <w:rPr>
                <w:sz w:val="20"/>
                <w:szCs w:val="20"/>
              </w:rPr>
              <w:t>Datum:</w:t>
            </w:r>
          </w:p>
        </w:tc>
        <w:tc>
          <w:tcPr>
            <w:tcW w:w="5315" w:type="dxa"/>
          </w:tcPr>
          <w:p w:rsidR="00F26BF1" w:rsidRPr="00871857" w:rsidRDefault="00F26BF1" w:rsidP="00212717">
            <w:pPr>
              <w:rPr>
                <w:sz w:val="32"/>
                <w:szCs w:val="32"/>
              </w:rPr>
            </w:pPr>
            <w:r w:rsidRPr="00871857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F26BF1" w:rsidRPr="00871857" w:rsidRDefault="00F26BF1" w:rsidP="00212717">
            <w:pPr>
              <w:rPr>
                <w:sz w:val="20"/>
                <w:szCs w:val="20"/>
              </w:rPr>
            </w:pPr>
            <w:r w:rsidRPr="00871857">
              <w:rPr>
                <w:sz w:val="20"/>
                <w:szCs w:val="20"/>
              </w:rPr>
              <w:t>Protokol č.</w:t>
            </w:r>
          </w:p>
        </w:tc>
      </w:tr>
      <w:tr w:rsidR="00F26BF1" w:rsidRPr="00871857" w:rsidTr="00212717">
        <w:trPr>
          <w:cantSplit/>
          <w:trHeight w:val="567"/>
        </w:trPr>
        <w:tc>
          <w:tcPr>
            <w:tcW w:w="7300" w:type="dxa"/>
            <w:gridSpan w:val="2"/>
          </w:tcPr>
          <w:p w:rsidR="00F26BF1" w:rsidRPr="00871857" w:rsidRDefault="00F26BF1" w:rsidP="00212717">
            <w:pPr>
              <w:rPr>
                <w:sz w:val="20"/>
                <w:szCs w:val="20"/>
              </w:rPr>
            </w:pPr>
            <w:bookmarkStart w:id="0" w:name="_GoBack"/>
            <w:r w:rsidRPr="00871857">
              <w:rPr>
                <w:sz w:val="20"/>
                <w:szCs w:val="20"/>
              </w:rPr>
              <w:t>Spolupracoval:</w:t>
            </w:r>
          </w:p>
        </w:tc>
        <w:tc>
          <w:tcPr>
            <w:tcW w:w="1985" w:type="dxa"/>
          </w:tcPr>
          <w:p w:rsidR="00F26BF1" w:rsidRPr="00871857" w:rsidRDefault="00F26BF1" w:rsidP="00212717">
            <w:pPr>
              <w:rPr>
                <w:sz w:val="20"/>
                <w:szCs w:val="20"/>
              </w:rPr>
            </w:pPr>
          </w:p>
        </w:tc>
      </w:tr>
      <w:bookmarkEnd w:id="0"/>
    </w:tbl>
    <w:p w:rsidR="00F26BF1" w:rsidRPr="00871857" w:rsidRDefault="00F26BF1" w:rsidP="00F26BF1">
      <w:pPr>
        <w:pStyle w:val="vodnstrana-tabulka"/>
        <w:spacing w:before="0" w:after="0"/>
        <w:rPr>
          <w:rFonts w:ascii="Times New Roman" w:hAnsi="Times New Roman"/>
          <w:b/>
        </w:rPr>
      </w:pPr>
    </w:p>
    <w:p w:rsidR="00F26BF1" w:rsidRPr="00871857" w:rsidRDefault="00F26BF1" w:rsidP="00F26BF1">
      <w:pPr>
        <w:pStyle w:val="vodnstrana-tabulka"/>
        <w:spacing w:before="0" w:after="0"/>
        <w:rPr>
          <w:rFonts w:ascii="Times New Roman" w:hAnsi="Times New Roman"/>
          <w:lang w:eastAsia="cs-CZ"/>
        </w:rPr>
      </w:pPr>
      <w:r w:rsidRPr="00871857">
        <w:rPr>
          <w:rFonts w:ascii="Times New Roman" w:hAnsi="Times New Roman"/>
          <w:lang w:eastAsia="cs-CZ"/>
        </w:rPr>
        <w:t>Pomůcky: počítač, rozhraní LabQuest, sonar GO-Mot, vozíčková dráha na nakloněné rovině</w:t>
      </w:r>
      <w:r w:rsidR="002052F5" w:rsidRPr="00871857">
        <w:rPr>
          <w:rFonts w:ascii="Times New Roman" w:hAnsi="Times New Roman"/>
          <w:lang w:eastAsia="cs-CZ"/>
        </w:rPr>
        <w:t>, vozíček</w:t>
      </w:r>
      <w:r w:rsidR="00BB0C8F" w:rsidRPr="00871857">
        <w:rPr>
          <w:rFonts w:ascii="Times New Roman" w:hAnsi="Times New Roman"/>
          <w:lang w:eastAsia="cs-CZ"/>
        </w:rPr>
        <w:t>, závažím 1</w:t>
      </w:r>
      <w:r w:rsidR="00407FE9" w:rsidRPr="00871857">
        <w:rPr>
          <w:rFonts w:ascii="Times New Roman" w:hAnsi="Times New Roman"/>
          <w:lang w:eastAsia="cs-CZ"/>
        </w:rPr>
        <w:t>00g</w:t>
      </w:r>
    </w:p>
    <w:p w:rsidR="00F26BF1" w:rsidRPr="00871857" w:rsidRDefault="00F26BF1" w:rsidP="00F26BF1">
      <w:pPr>
        <w:rPr>
          <w:color w:val="000000"/>
          <w:szCs w:val="20"/>
        </w:rPr>
      </w:pPr>
    </w:p>
    <w:p w:rsidR="002052F5" w:rsidRPr="00871857" w:rsidRDefault="00F26BF1" w:rsidP="002052F5">
      <w:pPr>
        <w:rPr>
          <w:b/>
          <w:i/>
          <w:sz w:val="32"/>
          <w:szCs w:val="32"/>
        </w:rPr>
      </w:pPr>
      <w:r w:rsidRPr="00871857">
        <w:rPr>
          <w:b/>
          <w:i/>
          <w:sz w:val="32"/>
          <w:szCs w:val="32"/>
        </w:rPr>
        <w:t>Přípravná část:</w:t>
      </w:r>
    </w:p>
    <w:p w:rsidR="002052F5" w:rsidRPr="00871857" w:rsidRDefault="002052F5" w:rsidP="002052F5">
      <w:r w:rsidRPr="00871857">
        <w:t>Napište, jaký typ závislosti lze předpokládat, pokud jde o rovnoměrně zrychlený pohyb s nulovou počáteční rychlostí a načrtněte typ grafu do malého obrázku.</w:t>
      </w:r>
    </w:p>
    <w:p w:rsidR="002052F5" w:rsidRPr="00871857" w:rsidRDefault="002052F5" w:rsidP="002052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2322"/>
        <w:gridCol w:w="2322"/>
      </w:tblGrid>
      <w:tr w:rsidR="002052F5" w:rsidRPr="00871857" w:rsidTr="00557F57">
        <w:trPr>
          <w:trHeight w:val="2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5" w:rsidRPr="00871857" w:rsidRDefault="002052F5" w:rsidP="00557F57">
            <w:pPr>
              <w:jc w:val="center"/>
            </w:pPr>
            <w:r w:rsidRPr="00871857">
              <w:t>závislost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5" w:rsidRPr="00871857" w:rsidRDefault="002052F5" w:rsidP="00557F57">
            <w:pPr>
              <w:jc w:val="center"/>
            </w:pPr>
            <w:r w:rsidRPr="00871857">
              <w:t>vzorec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5" w:rsidRPr="00871857" w:rsidRDefault="002052F5" w:rsidP="00557F57">
            <w:pPr>
              <w:jc w:val="center"/>
            </w:pPr>
            <w:r w:rsidRPr="00871857">
              <w:t>typ funkce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5" w:rsidRPr="00871857" w:rsidRDefault="002052F5" w:rsidP="00557F57">
            <w:pPr>
              <w:jc w:val="center"/>
            </w:pPr>
            <w:r w:rsidRPr="00871857">
              <w:t>graf</w:t>
            </w:r>
          </w:p>
        </w:tc>
      </w:tr>
      <w:tr w:rsidR="002052F5" w:rsidRPr="00871857" w:rsidTr="00557F57">
        <w:trPr>
          <w:trHeight w:val="10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5" w:rsidRPr="00871857" w:rsidRDefault="002052F5" w:rsidP="00557F57">
            <w:pPr>
              <w:jc w:val="center"/>
            </w:pPr>
            <w:r w:rsidRPr="00871857">
              <w:t>Zrychlení na čase</w:t>
            </w:r>
          </w:p>
          <w:p w:rsidR="002052F5" w:rsidRPr="00871857" w:rsidRDefault="002052F5" w:rsidP="00557F57">
            <w:pPr>
              <w:jc w:val="center"/>
            </w:pPr>
            <w:r w:rsidRPr="00871857">
              <w:t>a(t)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5" w:rsidRPr="00871857" w:rsidRDefault="002052F5" w:rsidP="00557F57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5" w:rsidRPr="00871857" w:rsidRDefault="002052F5" w:rsidP="00557F57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5" w:rsidRPr="00871857" w:rsidRDefault="002052F5" w:rsidP="00557F57"/>
        </w:tc>
      </w:tr>
      <w:tr w:rsidR="002052F5" w:rsidRPr="00871857" w:rsidTr="00557F57">
        <w:trPr>
          <w:trHeight w:val="10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5" w:rsidRPr="00871857" w:rsidRDefault="002052F5" w:rsidP="00557F57">
            <w:pPr>
              <w:jc w:val="center"/>
            </w:pPr>
            <w:r w:rsidRPr="00871857">
              <w:t>Rychlost na čase</w:t>
            </w:r>
          </w:p>
          <w:p w:rsidR="002052F5" w:rsidRPr="00871857" w:rsidRDefault="002052F5" w:rsidP="00557F57">
            <w:pPr>
              <w:jc w:val="center"/>
            </w:pPr>
            <w:r w:rsidRPr="00871857">
              <w:t>v(t)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5" w:rsidRPr="00871857" w:rsidRDefault="002052F5" w:rsidP="00557F57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5" w:rsidRPr="00871857" w:rsidRDefault="002052F5" w:rsidP="00557F57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5" w:rsidRPr="00871857" w:rsidRDefault="002052F5" w:rsidP="00557F57"/>
        </w:tc>
      </w:tr>
      <w:tr w:rsidR="002052F5" w:rsidRPr="00871857" w:rsidTr="00557F57">
        <w:trPr>
          <w:trHeight w:val="10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5" w:rsidRPr="00871857" w:rsidRDefault="002052F5" w:rsidP="00557F57">
            <w:pPr>
              <w:jc w:val="center"/>
            </w:pPr>
            <w:r w:rsidRPr="00871857">
              <w:t>Dráha na čase</w:t>
            </w:r>
          </w:p>
          <w:p w:rsidR="002052F5" w:rsidRPr="00871857" w:rsidRDefault="002052F5" w:rsidP="00557F57">
            <w:pPr>
              <w:jc w:val="center"/>
            </w:pPr>
            <w:r w:rsidRPr="00871857">
              <w:t>s(t)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5" w:rsidRPr="00871857" w:rsidRDefault="002052F5" w:rsidP="00557F57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5" w:rsidRPr="00871857" w:rsidRDefault="002052F5" w:rsidP="00557F57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5" w:rsidRPr="00871857" w:rsidRDefault="002052F5" w:rsidP="00557F57"/>
        </w:tc>
      </w:tr>
    </w:tbl>
    <w:p w:rsidR="00F26BF1" w:rsidRPr="00871857" w:rsidRDefault="00F26BF1" w:rsidP="00F26BF1"/>
    <w:p w:rsidR="00F26BF1" w:rsidRPr="00871857" w:rsidRDefault="00F26BF1" w:rsidP="00F26BF1"/>
    <w:p w:rsidR="00F26BF1" w:rsidRPr="00871857" w:rsidRDefault="00871857" w:rsidP="002052F5">
      <w:pPr>
        <w:tabs>
          <w:tab w:val="left" w:pos="4035"/>
        </w:tabs>
        <w:rPr>
          <w:b/>
          <w:i/>
          <w:sz w:val="32"/>
          <w:szCs w:val="32"/>
        </w:rPr>
      </w:pPr>
      <w:r w:rsidRPr="00871857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189865</wp:posOffset>
            </wp:positionV>
            <wp:extent cx="3057525" cy="2292985"/>
            <wp:effectExtent l="0" t="0" r="0" b="0"/>
            <wp:wrapTight wrapText="bothSides">
              <wp:wrapPolygon edited="0">
                <wp:start x="0" y="0"/>
                <wp:lineTo x="0" y="21355"/>
                <wp:lineTo x="21533" y="21355"/>
                <wp:lineTo x="21533" y="0"/>
                <wp:lineTo x="0" y="0"/>
              </wp:wrapPolygon>
            </wp:wrapTight>
            <wp:docPr id="3" name="obrázek 3" descr="PA280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2801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BF1" w:rsidRPr="00871857">
        <w:rPr>
          <w:b/>
          <w:i/>
          <w:sz w:val="32"/>
          <w:szCs w:val="32"/>
        </w:rPr>
        <w:t>Praktická část:</w:t>
      </w:r>
      <w:r w:rsidR="002052F5" w:rsidRPr="00871857">
        <w:rPr>
          <w:b/>
          <w:i/>
          <w:sz w:val="32"/>
          <w:szCs w:val="32"/>
        </w:rPr>
        <w:tab/>
      </w:r>
    </w:p>
    <w:p w:rsidR="00F26BF1" w:rsidRPr="00871857" w:rsidRDefault="00F26BF1" w:rsidP="004F5E13">
      <w:pPr>
        <w:spacing w:after="120" w:line="276" w:lineRule="auto"/>
        <w:rPr>
          <w:b/>
          <w:i/>
          <w:sz w:val="32"/>
          <w:szCs w:val="32"/>
        </w:rPr>
      </w:pPr>
      <w:r w:rsidRPr="00871857">
        <w:rPr>
          <w:b/>
          <w:i/>
          <w:sz w:val="32"/>
          <w:szCs w:val="32"/>
        </w:rPr>
        <w:t>Návod:</w:t>
      </w:r>
    </w:p>
    <w:p w:rsidR="00F26BF1" w:rsidRPr="00871857" w:rsidRDefault="00F26BF1" w:rsidP="00F26BF1">
      <w:pPr>
        <w:numPr>
          <w:ilvl w:val="0"/>
          <w:numId w:val="2"/>
        </w:numPr>
        <w:spacing w:after="120" w:line="276" w:lineRule="auto"/>
      </w:pPr>
      <w:r w:rsidRPr="00871857">
        <w:t>Sestav dráhu podle obrázku.</w:t>
      </w:r>
    </w:p>
    <w:p w:rsidR="00F26BF1" w:rsidRPr="00871857" w:rsidRDefault="00F26BF1" w:rsidP="00F26BF1">
      <w:pPr>
        <w:numPr>
          <w:ilvl w:val="0"/>
          <w:numId w:val="2"/>
        </w:numPr>
        <w:spacing w:after="120" w:line="276" w:lineRule="auto"/>
      </w:pPr>
      <w:r w:rsidRPr="00871857">
        <w:t>K počítači připojíme rozhraní LabQues a sonar. Spustíme program Logger Lite.</w:t>
      </w:r>
    </w:p>
    <w:p w:rsidR="00F26BF1" w:rsidRPr="00871857" w:rsidRDefault="00F26BF1" w:rsidP="00F26BF1">
      <w:pPr>
        <w:numPr>
          <w:ilvl w:val="0"/>
          <w:numId w:val="2"/>
        </w:numPr>
        <w:spacing w:after="120" w:line="276" w:lineRule="auto"/>
      </w:pPr>
      <w:r w:rsidRPr="00871857">
        <w:t>Nastavíme Experiment/sběr dat parametry: 5 s, 10</w:t>
      </w:r>
      <w:r w:rsidR="00BB0C8F" w:rsidRPr="00871857">
        <w:t>0</w:t>
      </w:r>
      <w:r w:rsidRPr="00871857">
        <w:t xml:space="preserve"> vzorků za sekundu.</w:t>
      </w:r>
    </w:p>
    <w:p w:rsidR="00F26BF1" w:rsidRPr="00871857" w:rsidRDefault="00F26BF1" w:rsidP="00F26BF1">
      <w:pPr>
        <w:numPr>
          <w:ilvl w:val="0"/>
          <w:numId w:val="2"/>
        </w:numPr>
        <w:spacing w:after="120" w:line="276" w:lineRule="auto"/>
      </w:pPr>
      <w:r w:rsidRPr="00871857">
        <w:t>V nastavení grafu zrušíme spojovat body.</w:t>
      </w:r>
    </w:p>
    <w:p w:rsidR="00F26BF1" w:rsidRPr="00871857" w:rsidRDefault="00F26BF1" w:rsidP="00F26BF1">
      <w:pPr>
        <w:numPr>
          <w:ilvl w:val="0"/>
          <w:numId w:val="2"/>
        </w:numPr>
        <w:spacing w:after="120" w:line="276" w:lineRule="auto"/>
      </w:pPr>
      <w:r w:rsidRPr="00871857">
        <w:t>Na dráhu umístíme vozíček asi 15 cm od sonaru a vynulujeme vzdálenost (Experiment, nulování).</w:t>
      </w:r>
    </w:p>
    <w:p w:rsidR="00F26BF1" w:rsidRPr="00871857" w:rsidRDefault="00F26BF1" w:rsidP="00F26BF1">
      <w:pPr>
        <w:numPr>
          <w:ilvl w:val="0"/>
          <w:numId w:val="2"/>
        </w:numPr>
        <w:spacing w:after="120" w:line="276" w:lineRule="auto"/>
      </w:pPr>
      <w:r w:rsidRPr="00871857">
        <w:t>Spustíme měření. Asi po 0,5 sekundy pustíme vozíček.</w:t>
      </w:r>
    </w:p>
    <w:p w:rsidR="00C10B24" w:rsidRPr="00871857" w:rsidRDefault="00C10B24" w:rsidP="00F26BF1">
      <w:pPr>
        <w:numPr>
          <w:ilvl w:val="0"/>
          <w:numId w:val="2"/>
        </w:numPr>
        <w:spacing w:after="120" w:line="276" w:lineRule="auto"/>
      </w:pPr>
      <w:r w:rsidRPr="00871857">
        <w:t>Do programu Excel přeneseme data času a dráhy pouze v z doby,</w:t>
      </w:r>
      <w:r w:rsidR="00694616" w:rsidRPr="00871857">
        <w:t xml:space="preserve"> kdy vozíček zrychloval a </w:t>
      </w:r>
      <w:r w:rsidRPr="00871857">
        <w:t xml:space="preserve">posuneme čas tak, aby začínal 0. </w:t>
      </w:r>
    </w:p>
    <w:p w:rsidR="00694616" w:rsidRPr="00871857" w:rsidRDefault="00694616" w:rsidP="00F26BF1">
      <w:pPr>
        <w:numPr>
          <w:ilvl w:val="0"/>
          <w:numId w:val="2"/>
        </w:numPr>
        <w:spacing w:after="120" w:line="276" w:lineRule="auto"/>
      </w:pPr>
      <w:r w:rsidRPr="00871857">
        <w:lastRenderedPageBreak/>
        <w:t xml:space="preserve">Spočítáme pomocí vzorců </w:t>
      </w:r>
      <w:r w:rsidR="00BB0C8F" w:rsidRPr="00871857">
        <w:t xml:space="preserve">okamžitou rychlost </w:t>
      </w:r>
      <w:r w:rsidRPr="00871857">
        <w:t>rychlost a zrychlení vozíčku. Sestrojí</w:t>
      </w:r>
      <w:r w:rsidR="00BB0C8F" w:rsidRPr="00871857">
        <w:t>me grafy s(t), v(t), a(t)</w:t>
      </w:r>
      <w:r w:rsidRPr="00871857">
        <w:t>. (bodový XY – nespojovat body).</w:t>
      </w:r>
    </w:p>
    <w:p w:rsidR="00F26BF1" w:rsidRPr="00871857" w:rsidRDefault="00694616" w:rsidP="00F26BF1">
      <w:pPr>
        <w:numPr>
          <w:ilvl w:val="0"/>
          <w:numId w:val="2"/>
        </w:numPr>
        <w:spacing w:after="120" w:line="276" w:lineRule="auto"/>
      </w:pPr>
      <w:r w:rsidRPr="00871857">
        <w:t>Tabulku a grafy přeneseme do protokolu, g</w:t>
      </w:r>
      <w:r w:rsidR="00F26BF1" w:rsidRPr="00871857">
        <w:t>rafy dokreslíme ručně.</w:t>
      </w:r>
    </w:p>
    <w:p w:rsidR="00F26BF1" w:rsidRPr="00871857" w:rsidRDefault="00F26BF1" w:rsidP="00694616">
      <w:pPr>
        <w:spacing w:after="120" w:line="276" w:lineRule="auto"/>
        <w:ind w:left="720"/>
      </w:pPr>
    </w:p>
    <w:p w:rsidR="00F26BF1" w:rsidRPr="00871857" w:rsidRDefault="00F26BF1" w:rsidP="00F26BF1">
      <w:pPr>
        <w:rPr>
          <w:b/>
          <w:i/>
          <w:sz w:val="32"/>
          <w:szCs w:val="32"/>
        </w:rPr>
      </w:pPr>
    </w:p>
    <w:p w:rsidR="00407FE9" w:rsidRPr="00871857" w:rsidRDefault="00407FE9" w:rsidP="00F26BF1">
      <w:pPr>
        <w:rPr>
          <w:b/>
          <w:i/>
          <w:sz w:val="32"/>
          <w:szCs w:val="32"/>
        </w:rPr>
      </w:pPr>
    </w:p>
    <w:p w:rsidR="00F26BF1" w:rsidRPr="00871857" w:rsidRDefault="00F26BF1" w:rsidP="00F26BF1">
      <w:pPr>
        <w:rPr>
          <w:b/>
          <w:i/>
          <w:sz w:val="32"/>
          <w:szCs w:val="32"/>
        </w:rPr>
      </w:pPr>
      <w:r w:rsidRPr="00871857">
        <w:rPr>
          <w:b/>
          <w:i/>
          <w:sz w:val="32"/>
          <w:szCs w:val="32"/>
        </w:rPr>
        <w:t>Protokol:</w:t>
      </w:r>
    </w:p>
    <w:p w:rsidR="00694616" w:rsidRPr="00871857" w:rsidRDefault="00694616" w:rsidP="00F26BF1">
      <w:pPr>
        <w:rPr>
          <w:b/>
          <w:i/>
          <w:sz w:val="32"/>
          <w:szCs w:val="32"/>
        </w:rPr>
      </w:pPr>
      <w:r w:rsidRPr="00871857">
        <w:rPr>
          <w:b/>
          <w:i/>
          <w:sz w:val="32"/>
          <w:szCs w:val="32"/>
        </w:rPr>
        <w:t>Tabulka: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432"/>
        <w:gridCol w:w="2437"/>
        <w:gridCol w:w="2440"/>
      </w:tblGrid>
      <w:tr w:rsidR="00DD2214" w:rsidRPr="00871857" w:rsidTr="00C201FF">
        <w:tc>
          <w:tcPr>
            <w:tcW w:w="2471" w:type="dxa"/>
            <w:shd w:val="clear" w:color="auto" w:fill="auto"/>
            <w:vAlign w:val="bottom"/>
          </w:tcPr>
          <w:p w:rsidR="00DD2214" w:rsidRPr="00871857" w:rsidRDefault="00DD2214" w:rsidP="00C201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1857">
              <w:rPr>
                <w:rFonts w:eastAsia="Calibri"/>
                <w:color w:val="000000"/>
                <w:sz w:val="22"/>
                <w:szCs w:val="22"/>
              </w:rPr>
              <w:t>čas (s)</w:t>
            </w:r>
          </w:p>
        </w:tc>
        <w:tc>
          <w:tcPr>
            <w:tcW w:w="2471" w:type="dxa"/>
            <w:shd w:val="clear" w:color="auto" w:fill="auto"/>
            <w:vAlign w:val="bottom"/>
          </w:tcPr>
          <w:p w:rsidR="00DD2214" w:rsidRPr="00871857" w:rsidRDefault="00DD2214" w:rsidP="00C201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1857">
              <w:rPr>
                <w:rFonts w:eastAsia="Calibri"/>
                <w:color w:val="000000"/>
                <w:sz w:val="22"/>
                <w:szCs w:val="22"/>
              </w:rPr>
              <w:t>dráha (m)</w:t>
            </w:r>
          </w:p>
        </w:tc>
        <w:tc>
          <w:tcPr>
            <w:tcW w:w="2472" w:type="dxa"/>
            <w:shd w:val="clear" w:color="auto" w:fill="auto"/>
            <w:vAlign w:val="bottom"/>
          </w:tcPr>
          <w:p w:rsidR="00DD2214" w:rsidRPr="00871857" w:rsidRDefault="00DD2214" w:rsidP="00C201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1857">
              <w:rPr>
                <w:rFonts w:eastAsia="Calibri"/>
                <w:color w:val="000000"/>
                <w:sz w:val="22"/>
                <w:szCs w:val="22"/>
              </w:rPr>
              <w:t>rychlost (m/s)</w:t>
            </w:r>
          </w:p>
        </w:tc>
        <w:tc>
          <w:tcPr>
            <w:tcW w:w="2472" w:type="dxa"/>
            <w:shd w:val="clear" w:color="auto" w:fill="auto"/>
            <w:vAlign w:val="bottom"/>
          </w:tcPr>
          <w:p w:rsidR="00DD2214" w:rsidRPr="00871857" w:rsidRDefault="00DD2214" w:rsidP="00C201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1857">
              <w:rPr>
                <w:rFonts w:eastAsia="Calibri"/>
                <w:color w:val="000000"/>
                <w:sz w:val="22"/>
                <w:szCs w:val="22"/>
              </w:rPr>
              <w:t>zrychlení (m/s</w:t>
            </w:r>
            <w:r w:rsidRPr="00871857"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2</w:t>
            </w:r>
            <w:r w:rsidRPr="00871857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</w:tr>
      <w:tr w:rsidR="00DD2214" w:rsidRPr="00871857" w:rsidTr="00C201FF">
        <w:tc>
          <w:tcPr>
            <w:tcW w:w="2471" w:type="dxa"/>
            <w:shd w:val="clear" w:color="auto" w:fill="auto"/>
            <w:vAlign w:val="bottom"/>
          </w:tcPr>
          <w:p w:rsidR="00DD2214" w:rsidRPr="00871857" w:rsidRDefault="00DD2214" w:rsidP="00C201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1857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71" w:type="dxa"/>
            <w:shd w:val="clear" w:color="auto" w:fill="auto"/>
            <w:vAlign w:val="bottom"/>
          </w:tcPr>
          <w:p w:rsidR="00DD2214" w:rsidRPr="00871857" w:rsidRDefault="00DD2214" w:rsidP="00C201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1857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72" w:type="dxa"/>
            <w:shd w:val="clear" w:color="auto" w:fill="auto"/>
            <w:vAlign w:val="bottom"/>
          </w:tcPr>
          <w:p w:rsidR="00DD2214" w:rsidRPr="00871857" w:rsidRDefault="00DD2214" w:rsidP="00C201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1857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72" w:type="dxa"/>
            <w:shd w:val="clear" w:color="auto" w:fill="auto"/>
            <w:vAlign w:val="bottom"/>
          </w:tcPr>
          <w:p w:rsidR="00DD2214" w:rsidRPr="00871857" w:rsidRDefault="00DD2214" w:rsidP="00C201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1857">
              <w:rPr>
                <w:rFonts w:eastAsia="Calibri"/>
                <w:color w:val="000000"/>
                <w:sz w:val="22"/>
                <w:szCs w:val="22"/>
              </w:rPr>
              <w:t>===</w:t>
            </w:r>
          </w:p>
        </w:tc>
      </w:tr>
      <w:tr w:rsidR="00DD2214" w:rsidRPr="00871857" w:rsidTr="00C201FF">
        <w:tc>
          <w:tcPr>
            <w:tcW w:w="2471" w:type="dxa"/>
            <w:shd w:val="clear" w:color="auto" w:fill="auto"/>
            <w:vAlign w:val="bottom"/>
          </w:tcPr>
          <w:p w:rsidR="00DD2214" w:rsidRPr="00871857" w:rsidRDefault="00DD2214" w:rsidP="00C201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1857">
              <w:rPr>
                <w:rFonts w:eastAsia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2471" w:type="dxa"/>
            <w:shd w:val="clear" w:color="auto" w:fill="auto"/>
            <w:vAlign w:val="bottom"/>
          </w:tcPr>
          <w:p w:rsidR="00DD2214" w:rsidRPr="00871857" w:rsidRDefault="00DD2214" w:rsidP="00C201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  <w:vAlign w:val="bottom"/>
          </w:tcPr>
          <w:p w:rsidR="00DD2214" w:rsidRPr="00871857" w:rsidRDefault="00DD2214" w:rsidP="00C201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  <w:vAlign w:val="bottom"/>
          </w:tcPr>
          <w:p w:rsidR="00DD2214" w:rsidRPr="00871857" w:rsidRDefault="00DD2214" w:rsidP="00C201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D2214" w:rsidRPr="00871857" w:rsidTr="00C201FF">
        <w:tc>
          <w:tcPr>
            <w:tcW w:w="2471" w:type="dxa"/>
            <w:shd w:val="clear" w:color="auto" w:fill="auto"/>
            <w:vAlign w:val="bottom"/>
          </w:tcPr>
          <w:p w:rsidR="00DD2214" w:rsidRPr="00871857" w:rsidRDefault="00DD2214" w:rsidP="00C201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1857">
              <w:rPr>
                <w:rFonts w:eastAsia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2471" w:type="dxa"/>
            <w:shd w:val="clear" w:color="auto" w:fill="auto"/>
            <w:vAlign w:val="bottom"/>
          </w:tcPr>
          <w:p w:rsidR="00DD2214" w:rsidRPr="00871857" w:rsidRDefault="00DD2214" w:rsidP="00C201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  <w:vAlign w:val="bottom"/>
          </w:tcPr>
          <w:p w:rsidR="00DD2214" w:rsidRPr="00871857" w:rsidRDefault="00DD2214" w:rsidP="00C201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  <w:vAlign w:val="bottom"/>
          </w:tcPr>
          <w:p w:rsidR="00DD2214" w:rsidRPr="00871857" w:rsidRDefault="00DD2214" w:rsidP="00C201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D2214" w:rsidRPr="00871857" w:rsidTr="00C201FF">
        <w:tc>
          <w:tcPr>
            <w:tcW w:w="2471" w:type="dxa"/>
            <w:shd w:val="clear" w:color="auto" w:fill="auto"/>
            <w:vAlign w:val="bottom"/>
          </w:tcPr>
          <w:p w:rsidR="00DD2214" w:rsidRPr="00871857" w:rsidRDefault="00DD2214" w:rsidP="00C201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1857">
              <w:rPr>
                <w:rFonts w:eastAsia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2471" w:type="dxa"/>
            <w:shd w:val="clear" w:color="auto" w:fill="auto"/>
            <w:vAlign w:val="bottom"/>
          </w:tcPr>
          <w:p w:rsidR="00DD2214" w:rsidRPr="00871857" w:rsidRDefault="00DD2214" w:rsidP="00C201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  <w:vAlign w:val="bottom"/>
          </w:tcPr>
          <w:p w:rsidR="00DD2214" w:rsidRPr="00871857" w:rsidRDefault="00DD2214" w:rsidP="00C201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  <w:vAlign w:val="bottom"/>
          </w:tcPr>
          <w:p w:rsidR="00DD2214" w:rsidRPr="00871857" w:rsidRDefault="00DD2214" w:rsidP="00C201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D2214" w:rsidRPr="00871857" w:rsidTr="00C201FF">
        <w:tc>
          <w:tcPr>
            <w:tcW w:w="2471" w:type="dxa"/>
            <w:shd w:val="clear" w:color="auto" w:fill="auto"/>
            <w:vAlign w:val="bottom"/>
          </w:tcPr>
          <w:p w:rsidR="00DD2214" w:rsidRPr="00871857" w:rsidRDefault="00DD2214" w:rsidP="00C201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1857">
              <w:rPr>
                <w:rFonts w:eastAsia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471" w:type="dxa"/>
            <w:shd w:val="clear" w:color="auto" w:fill="auto"/>
            <w:vAlign w:val="bottom"/>
          </w:tcPr>
          <w:p w:rsidR="00DD2214" w:rsidRPr="00871857" w:rsidRDefault="00DD2214" w:rsidP="00C201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  <w:vAlign w:val="bottom"/>
          </w:tcPr>
          <w:p w:rsidR="00DD2214" w:rsidRPr="00871857" w:rsidRDefault="00DD2214" w:rsidP="00C201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  <w:vAlign w:val="bottom"/>
          </w:tcPr>
          <w:p w:rsidR="00DD2214" w:rsidRPr="00871857" w:rsidRDefault="00DD2214" w:rsidP="00C201F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694616" w:rsidRPr="00871857" w:rsidRDefault="00694616" w:rsidP="00F26BF1">
      <w:pPr>
        <w:rPr>
          <w:b/>
          <w:i/>
          <w:sz w:val="32"/>
          <w:szCs w:val="32"/>
        </w:rPr>
      </w:pPr>
    </w:p>
    <w:p w:rsidR="00694616" w:rsidRPr="00871857" w:rsidRDefault="00694616" w:rsidP="00F26BF1">
      <w:pPr>
        <w:rPr>
          <w:b/>
          <w:i/>
          <w:sz w:val="32"/>
          <w:szCs w:val="32"/>
        </w:rPr>
      </w:pPr>
    </w:p>
    <w:p w:rsidR="00F26BF1" w:rsidRPr="00871857" w:rsidRDefault="00F26BF1" w:rsidP="00F26BF1">
      <w:pPr>
        <w:rPr>
          <w:b/>
          <w:i/>
          <w:sz w:val="32"/>
          <w:szCs w:val="32"/>
        </w:rPr>
      </w:pPr>
      <w:r w:rsidRPr="00871857">
        <w:rPr>
          <w:b/>
          <w:i/>
          <w:sz w:val="32"/>
          <w:szCs w:val="32"/>
        </w:rPr>
        <w:t>grafy:</w:t>
      </w:r>
    </w:p>
    <w:p w:rsidR="00F26BF1" w:rsidRPr="00871857" w:rsidRDefault="00F26BF1" w:rsidP="00F26BF1">
      <w:pPr>
        <w:rPr>
          <w:b/>
          <w:i/>
          <w:sz w:val="32"/>
          <w:szCs w:val="32"/>
        </w:rPr>
      </w:pPr>
    </w:p>
    <w:sectPr w:rsidR="00F26BF1" w:rsidRPr="00871857" w:rsidSect="00C10B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CC" w:rsidRDefault="00761ACC" w:rsidP="00A61976">
      <w:r>
        <w:separator/>
      </w:r>
    </w:p>
  </w:endnote>
  <w:endnote w:type="continuationSeparator" w:id="0">
    <w:p w:rsidR="00761ACC" w:rsidRDefault="00761ACC" w:rsidP="00A6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lowworm CE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CC" w:rsidRDefault="00761ACC" w:rsidP="00A61976">
      <w:r>
        <w:separator/>
      </w:r>
    </w:p>
  </w:footnote>
  <w:footnote w:type="continuationSeparator" w:id="0">
    <w:p w:rsidR="00761ACC" w:rsidRDefault="00761ACC" w:rsidP="00A61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3D03"/>
    <w:multiLevelType w:val="hybridMultilevel"/>
    <w:tmpl w:val="3266D2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03E7D"/>
    <w:multiLevelType w:val="hybridMultilevel"/>
    <w:tmpl w:val="714E1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A5648"/>
    <w:multiLevelType w:val="hybridMultilevel"/>
    <w:tmpl w:val="FC2A7DE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4C2719"/>
    <w:multiLevelType w:val="hybridMultilevel"/>
    <w:tmpl w:val="4C500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75722"/>
    <w:multiLevelType w:val="hybridMultilevel"/>
    <w:tmpl w:val="714E1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F5"/>
    <w:rsid w:val="0003554B"/>
    <w:rsid w:val="00064230"/>
    <w:rsid w:val="000D6104"/>
    <w:rsid w:val="0014542E"/>
    <w:rsid w:val="001729DF"/>
    <w:rsid w:val="001834F6"/>
    <w:rsid w:val="002052F5"/>
    <w:rsid w:val="00212717"/>
    <w:rsid w:val="00214DC5"/>
    <w:rsid w:val="00264530"/>
    <w:rsid w:val="002B6E6F"/>
    <w:rsid w:val="00322B0D"/>
    <w:rsid w:val="003430C3"/>
    <w:rsid w:val="00362FCF"/>
    <w:rsid w:val="003D0A4C"/>
    <w:rsid w:val="003F5374"/>
    <w:rsid w:val="00402766"/>
    <w:rsid w:val="00405909"/>
    <w:rsid w:val="00407FE9"/>
    <w:rsid w:val="004128AF"/>
    <w:rsid w:val="004359A7"/>
    <w:rsid w:val="00453220"/>
    <w:rsid w:val="004F5E13"/>
    <w:rsid w:val="0052002E"/>
    <w:rsid w:val="00557F57"/>
    <w:rsid w:val="005D4929"/>
    <w:rsid w:val="005F2FC7"/>
    <w:rsid w:val="00604801"/>
    <w:rsid w:val="006354C9"/>
    <w:rsid w:val="00683321"/>
    <w:rsid w:val="00694616"/>
    <w:rsid w:val="0070433F"/>
    <w:rsid w:val="00704DE2"/>
    <w:rsid w:val="00721C7C"/>
    <w:rsid w:val="007272A8"/>
    <w:rsid w:val="00761ACC"/>
    <w:rsid w:val="00792E10"/>
    <w:rsid w:val="007C38C2"/>
    <w:rsid w:val="007C42CA"/>
    <w:rsid w:val="007F0E50"/>
    <w:rsid w:val="008409C6"/>
    <w:rsid w:val="00850908"/>
    <w:rsid w:val="00860C2D"/>
    <w:rsid w:val="00871857"/>
    <w:rsid w:val="008718E7"/>
    <w:rsid w:val="008B6B35"/>
    <w:rsid w:val="008D34DA"/>
    <w:rsid w:val="009078A2"/>
    <w:rsid w:val="00941874"/>
    <w:rsid w:val="00950002"/>
    <w:rsid w:val="00A04BA5"/>
    <w:rsid w:val="00A10ADA"/>
    <w:rsid w:val="00A46C81"/>
    <w:rsid w:val="00A51F4F"/>
    <w:rsid w:val="00A573D8"/>
    <w:rsid w:val="00A6007C"/>
    <w:rsid w:val="00A61976"/>
    <w:rsid w:val="00AF77F9"/>
    <w:rsid w:val="00B36157"/>
    <w:rsid w:val="00B36C76"/>
    <w:rsid w:val="00B532F5"/>
    <w:rsid w:val="00BB0C8F"/>
    <w:rsid w:val="00C01530"/>
    <w:rsid w:val="00C10B24"/>
    <w:rsid w:val="00C201FF"/>
    <w:rsid w:val="00CD56F8"/>
    <w:rsid w:val="00DC2A99"/>
    <w:rsid w:val="00DD2214"/>
    <w:rsid w:val="00E010F3"/>
    <w:rsid w:val="00E234F9"/>
    <w:rsid w:val="00E549CB"/>
    <w:rsid w:val="00E66D61"/>
    <w:rsid w:val="00E85D8C"/>
    <w:rsid w:val="00EE7E16"/>
    <w:rsid w:val="00F26BF1"/>
    <w:rsid w:val="00F34880"/>
    <w:rsid w:val="00FB1954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F5F0B-BAA9-4A6A-BAF3-219557D2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E010F3"/>
    <w:pPr>
      <w:spacing w:before="100" w:beforeAutospacing="1" w:after="100" w:afterAutospacing="1"/>
    </w:pPr>
  </w:style>
  <w:style w:type="character" w:styleId="Hypertextovodkaz">
    <w:name w:val="Hyperlink"/>
    <w:rsid w:val="00E010F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619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61976"/>
    <w:rPr>
      <w:sz w:val="24"/>
      <w:szCs w:val="24"/>
    </w:rPr>
  </w:style>
  <w:style w:type="paragraph" w:styleId="Zpat">
    <w:name w:val="footer"/>
    <w:basedOn w:val="Normln"/>
    <w:link w:val="ZpatChar"/>
    <w:rsid w:val="00A619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61976"/>
    <w:rPr>
      <w:sz w:val="24"/>
      <w:szCs w:val="24"/>
    </w:rPr>
  </w:style>
  <w:style w:type="paragraph" w:styleId="Textbubliny">
    <w:name w:val="Balloon Text"/>
    <w:basedOn w:val="Normln"/>
    <w:link w:val="TextbublinyChar"/>
    <w:rsid w:val="00A619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61976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A61976"/>
    <w:pPr>
      <w:spacing w:before="120"/>
      <w:ind w:firstLine="567"/>
      <w:jc w:val="both"/>
    </w:pPr>
    <w:rPr>
      <w:szCs w:val="20"/>
    </w:rPr>
  </w:style>
  <w:style w:type="character" w:customStyle="1" w:styleId="ZkladntextodsazenChar">
    <w:name w:val="Základní text odsazený Char"/>
    <w:link w:val="Zkladntextodsazen"/>
    <w:rsid w:val="00A61976"/>
    <w:rPr>
      <w:sz w:val="24"/>
    </w:rPr>
  </w:style>
  <w:style w:type="paragraph" w:styleId="Nzev">
    <w:name w:val="Title"/>
    <w:basedOn w:val="Normln"/>
    <w:link w:val="NzevChar"/>
    <w:qFormat/>
    <w:rsid w:val="00A61976"/>
    <w:pPr>
      <w:jc w:val="center"/>
    </w:pPr>
    <w:rPr>
      <w:rFonts w:ascii="Glowworm CE" w:hAnsi="Glowworm CE"/>
      <w:sz w:val="40"/>
      <w:szCs w:val="20"/>
    </w:rPr>
  </w:style>
  <w:style w:type="character" w:customStyle="1" w:styleId="NzevChar">
    <w:name w:val="Název Char"/>
    <w:link w:val="Nzev"/>
    <w:rsid w:val="00A61976"/>
    <w:rPr>
      <w:rFonts w:ascii="Glowworm CE" w:hAnsi="Glowworm CE"/>
      <w:sz w:val="40"/>
    </w:rPr>
  </w:style>
  <w:style w:type="paragraph" w:customStyle="1" w:styleId="vodnstrana-tabulka">
    <w:name w:val="úvodní strana - tabulka"/>
    <w:basedOn w:val="Normln"/>
    <w:uiPriority w:val="99"/>
    <w:qFormat/>
    <w:rsid w:val="00362FCF"/>
    <w:pPr>
      <w:spacing w:before="60" w:after="60"/>
    </w:pPr>
    <w:rPr>
      <w:rFonts w:ascii="Calibri" w:eastAsia="Calibri" w:hAnsi="Calibri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62FCF"/>
    <w:pPr>
      <w:spacing w:after="120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Mkatabulky">
    <w:name w:val="Table Grid"/>
    <w:basedOn w:val="Normlntabulka"/>
    <w:uiPriority w:val="59"/>
    <w:rsid w:val="009500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950002"/>
    <w:pPr>
      <w:spacing w:after="120" w:line="480" w:lineRule="auto"/>
    </w:pPr>
    <w:rPr>
      <w:rFonts w:ascii="Calibri" w:eastAsia="Calibri" w:hAnsi="Calibri"/>
      <w:szCs w:val="22"/>
      <w:lang w:eastAsia="en-US"/>
    </w:rPr>
  </w:style>
  <w:style w:type="character" w:customStyle="1" w:styleId="Zkladntext2Char">
    <w:name w:val="Základní text 2 Char"/>
    <w:link w:val="Zkladntext2"/>
    <w:rsid w:val="00950002"/>
    <w:rPr>
      <w:rFonts w:ascii="Calibri" w:eastAsia="Calibri" w:hAnsi="Calibri"/>
      <w:sz w:val="24"/>
      <w:szCs w:val="22"/>
      <w:lang w:eastAsia="en-US"/>
    </w:rPr>
  </w:style>
  <w:style w:type="paragraph" w:styleId="Zkladntext3">
    <w:name w:val="Body Text 3"/>
    <w:basedOn w:val="Normln"/>
    <w:link w:val="Zkladntext3Char"/>
    <w:rsid w:val="00950002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3Char">
    <w:name w:val="Základní text 3 Char"/>
    <w:link w:val="Zkladntext3"/>
    <w:rsid w:val="00950002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Krajská setkání metodiků, vedoucích předmětových komisí a pedagogických pracovníků v oblasti přírodovědného a technického vzdělávání – společná pro SŠ a ZŠ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setkání metodiků, vedoucích předmětových komisí a pedagogických pracovníků v oblasti přírodovědného a technického vzdělávání – společná pro SŠ a ZŠ</dc:title>
  <dc:subject/>
  <dc:creator>user</dc:creator>
  <cp:keywords/>
  <cp:lastModifiedBy>Jan Efler</cp:lastModifiedBy>
  <cp:revision>2</cp:revision>
  <cp:lastPrinted>2014-10-25T07:54:00Z</cp:lastPrinted>
  <dcterms:created xsi:type="dcterms:W3CDTF">2020-06-01T11:38:00Z</dcterms:created>
  <dcterms:modified xsi:type="dcterms:W3CDTF">2020-06-01T11:38:00Z</dcterms:modified>
</cp:coreProperties>
</file>